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23.02.2024
 Национальный центр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18 июля 2011 г.</w:t>
      </w:r>
      <w:r>
        <w:rPr>
          <w:sz w:val="24"/>
          <w:szCs w:val="24"/>
        </w:rPr>
        <w:t xml:space="preserve"> </w:t>
      </w:r>
      <w:r>
        <w:rPr>
          <w:sz w:val="24"/>
          <w:szCs w:val="24"/>
        </w:rPr>
        <w:t xml:space="preserve">№ 300-З</w:t>
      </w:r>
    </w:p>
    <w:p>
      <w:pPr>
        <w:spacing w:before="240" w:after="240"/>
      </w:pPr>
      <w:r>
        <w:rPr>
          <w:sz w:val="28"/>
          <w:szCs w:val="28"/>
          <w:b/>
          <w:bCs/>
        </w:rPr>
        <w:t xml:space="preserve">Об обращениях граждан и юридических лиц</w:t>
      </w:r>
    </w:p>
    <w:p>
      <w:pPr>
        <w:spacing w:before="240" w:after="240"/>
      </w:pPr>
      <w:r>
        <w:rPr>
          <w:sz w:val="24"/>
          <w:szCs w:val="24"/>
          <w:i/>
          <w:iCs/>
        </w:rPr>
        <w:t xml:space="preserve">Принят Палатой представителей 24 июня 2011 года</w:t>
      </w:r>
      <w:br/>
      <w:r>
        <w:rPr>
          <w:sz w:val="24"/>
          <w:szCs w:val="24"/>
          <w:i/>
          <w:iCs/>
        </w:rPr>
        <w:t xml:space="preserve">Одобрен Советом Республики 30 июня 2011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15 июля 2015 г. № 306-З (Национальный правовой Интернет-портал Республики Беларусь, 22.07.2015, 2/2304)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2020 г. № 50-З (Национальный правовой Интернет-портал Республики Беларусь, 23.07.2020, 2/2769)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28 июня 2022 г. № 176-З (Национальный правовой Интернет-портал Республики Беларусь, 01.07.2022, 2/2896)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284-З (Национальный правовой Интернет-портал Республики Беларусь, 21.07.2023, 2/3004)</w:t>
      </w:r>
    </w:p>
    <w:p>
      <w:pPr>
        <w:jc w:val="both"/>
        <w:ind w:left="0" w:right="0" w:firstLine="566.92913385827"/>
        <w:spacing w:after="60"/>
      </w:pPr>
      <w:r>
        <w:rPr>
          <w:sz w:val="24"/>
          <w:szCs w:val="24"/>
        </w:rPr>
        <w:t xml:space="preserve"> </w:t>
      </w:r>
    </w:p>
    <w:p>
      <w:pPr>
        <w:jc w:val="center"/>
        <w:spacing w:before="240" w:after="240"/>
      </w:pPr>
      <w:r>
        <w:rPr>
          <w:sz w:val="24"/>
          <w:szCs w:val="24"/>
          <w:b/>
          <w:bCs/>
          <w:caps/>
        </w:rPr>
        <w:t xml:space="preserve">ГЛАВА 1</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Основные термины, используемые в настоящем Законе, и их определения</w:t>
      </w:r>
    </w:p>
    <w:p>
      <w:pPr>
        <w:jc w:val="both"/>
        <w:ind w:left="0" w:right="0" w:firstLine="566.92913385827"/>
        <w:spacing w:after="60"/>
      </w:pPr>
      <w:r>
        <w:rPr>
          <w:sz w:val="24"/>
          <w:szCs w:val="24"/>
        </w:rPr>
        <w:t xml:space="preserve">Для целей настоящего Закона используются следующие основные термины и их определения:</w:t>
      </w:r>
    </w:p>
    <w:p>
      <w:pPr>
        <w:jc w:val="both"/>
        <w:ind w:left="0" w:right="0" w:firstLine="566.92913385827"/>
        <w:spacing w:after="60"/>
      </w:pPr>
      <w:r>
        <w:rPr>
          <w:sz w:val="24"/>
          <w:szCs w:val="24"/>
        </w:rPr>
        <w:t xml:space="preserve">обращение – индивидуальные или коллективные заявление, предложение, жалоба, изложенные в письменной, электронной или устной форме;</w:t>
      </w:r>
    </w:p>
    <w:p>
      <w:pPr>
        <w:jc w:val="both"/>
        <w:ind w:left="0" w:right="0" w:firstLine="566.92913385827"/>
        <w:spacing w:after="60"/>
      </w:pPr>
      <w:r>
        <w:rPr>
          <w:sz w:val="24"/>
          <w:szCs w:val="24"/>
        </w:rPr>
        <w:t xml:space="preserve">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pPr>
        <w:jc w:val="both"/>
        <w:ind w:left="0" w:right="0" w:firstLine="566.92913385827"/>
        <w:spacing w:after="60"/>
      </w:pPr>
      <w:r>
        <w:rPr>
          <w:sz w:val="24"/>
          <w:szCs w:val="24"/>
        </w:rPr>
        <w:t xml:space="preserve">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pPr>
        <w:jc w:val="both"/>
        <w:ind w:left="0" w:right="0" w:firstLine="566.92913385827"/>
        <w:spacing w:after="60"/>
      </w:pPr>
      <w:r>
        <w:rPr>
          <w:sz w:val="24"/>
          <w:szCs w:val="24"/>
        </w:rPr>
        <w:t xml:space="preserve">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pPr>
        <w:jc w:val="both"/>
        <w:ind w:left="0" w:right="0" w:firstLine="566.92913385827"/>
        <w:spacing w:after="60"/>
      </w:pPr>
      <w:r>
        <w:rPr>
          <w:sz w:val="24"/>
          <w:szCs w:val="24"/>
        </w:rPr>
        <w:t xml:space="preserve">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pPr>
        <w:jc w:val="both"/>
        <w:ind w:left="0" w:right="0" w:firstLine="566.92913385827"/>
        <w:spacing w:after="60"/>
      </w:pPr>
      <w:r>
        <w:rPr>
          <w:sz w:val="24"/>
          <w:szCs w:val="24"/>
        </w:rPr>
        <w:t xml:space="preserve">заявитель – гражданин или юридическое лицо, подавшие (подающие) обращение;</w:t>
      </w:r>
    </w:p>
    <w:p>
      <w:pPr>
        <w:jc w:val="both"/>
        <w:ind w:left="0" w:right="0" w:firstLine="566.92913385827"/>
        <w:spacing w:after="60"/>
      </w:pPr>
      <w:r>
        <w:rPr>
          <w:sz w:val="24"/>
          <w:szCs w:val="24"/>
        </w:rPr>
        <w:t xml:space="preserve">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pPr>
        <w:jc w:val="both"/>
        <w:ind w:left="0" w:right="0" w:firstLine="566.92913385827"/>
        <w:spacing w:after="60"/>
      </w:pPr>
      <w:r>
        <w:rPr>
          <w:sz w:val="24"/>
          <w:szCs w:val="24"/>
        </w:rPr>
        <w:t xml:space="preserve">электронное обращение – обращение заявителя, поданное посредством системы учета и обработки обращений;</w:t>
      </w:r>
    </w:p>
    <w:p>
      <w:pPr>
        <w:jc w:val="both"/>
        <w:ind w:left="0" w:right="0" w:firstLine="566.92913385827"/>
        <w:spacing w:after="60"/>
      </w:pPr>
      <w:r>
        <w:rPr>
          <w:sz w:val="24"/>
          <w:szCs w:val="24"/>
        </w:rPr>
        <w:t xml:space="preserve">устное обращение – обращение заявителя, изложенное в ходе личного приема;</w:t>
      </w:r>
    </w:p>
    <w:p>
      <w:pPr>
        <w:jc w:val="both"/>
        <w:ind w:left="0" w:right="0" w:firstLine="566.92913385827"/>
        <w:spacing w:after="60"/>
      </w:pPr>
      <w:r>
        <w:rPr>
          <w:sz w:val="24"/>
          <w:szCs w:val="24"/>
        </w:rPr>
        <w:t xml:space="preserve">индивидуальное обращение – обращение одного заявителя;</w:t>
      </w:r>
    </w:p>
    <w:p>
      <w:pPr>
        <w:jc w:val="both"/>
        <w:ind w:left="0" w:right="0" w:firstLine="566.92913385827"/>
        <w:spacing w:after="60"/>
      </w:pPr>
      <w:r>
        <w:rPr>
          <w:sz w:val="24"/>
          <w:szCs w:val="24"/>
        </w:rPr>
        <w:t xml:space="preserve">коллективное обращение – обращение двух и более заявителей по одному и тому же вопросу (нескольким вопросам);</w:t>
      </w:r>
    </w:p>
    <w:p>
      <w:pPr>
        <w:jc w:val="both"/>
        <w:ind w:left="0" w:right="0" w:firstLine="566.92913385827"/>
        <w:spacing w:after="60"/>
      </w:pPr>
      <w:r>
        <w:rPr>
          <w:sz w:val="24"/>
          <w:szCs w:val="24"/>
        </w:rPr>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pPr>
        <w:jc w:val="both"/>
        <w:ind w:left="0" w:right="0" w:firstLine="566.92913385827"/>
        <w:spacing w:after="60"/>
      </w:pPr>
      <w:r>
        <w:rPr>
          <w:sz w:val="24"/>
          <w:szCs w:val="24"/>
        </w:rPr>
        <w:t xml:space="preserve">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pPr>
        <w:ind w:left="1921.999995" w:right="0" w:hanging="1354.999995"/>
        <w:spacing w:before="240" w:after="240"/>
      </w:pPr>
      <w:r>
        <w:rPr>
          <w:sz w:val="24"/>
          <w:szCs w:val="24"/>
          <w:b/>
          <w:bCs/>
        </w:rPr>
        <w:t xml:space="preserve">Статья 2. Сфера действия настоящего Закона</w:t>
      </w:r>
    </w:p>
    <w:p>
      <w:pPr>
        <w:jc w:val="both"/>
        <w:ind w:left="0" w:right="0" w:firstLine="566.92913385827"/>
        <w:spacing w:after="60"/>
      </w:pPr>
      <w:r>
        <w:rPr>
          <w:sz w:val="24"/>
          <w:szCs w:val="24"/>
        </w:rPr>
        <w:t xml:space="preserve">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pPr>
        <w:jc w:val="both"/>
        <w:ind w:left="0" w:right="0" w:firstLine="566.92913385827"/>
        <w:spacing w:after="60"/>
      </w:pPr>
      <w:r>
        <w:rPr>
          <w:sz w:val="24"/>
          <w:szCs w:val="24"/>
        </w:rPr>
        <w:t xml:space="preserve">Законодательством о конституционном судопроизводстве могут устанавливаться особенности подачи и рассмотрения обращений.</w:t>
      </w:r>
    </w:p>
    <w:p>
      <w:pPr>
        <w:jc w:val="both"/>
        <w:ind w:left="0" w:right="0" w:firstLine="566.92913385827"/>
        <w:spacing w:after="60"/>
      </w:pPr>
      <w:r>
        <w:rPr>
          <w:sz w:val="24"/>
          <w:szCs w:val="24"/>
        </w:rPr>
        <w:t xml:space="preserve">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pPr>
        <w:ind w:left="1921.999995" w:right="0" w:hanging="1354.999995"/>
        <w:spacing w:before="240" w:after="240"/>
      </w:pPr>
      <w:r>
        <w:rPr>
          <w:sz w:val="24"/>
          <w:szCs w:val="24"/>
          <w:b/>
          <w:bCs/>
        </w:rPr>
        <w:t xml:space="preserve">Статья 3. Право заявителей на обращение</w:t>
      </w:r>
    </w:p>
    <w:p>
      <w:pPr>
        <w:jc w:val="both"/>
        <w:ind w:left="0" w:right="0" w:firstLine="566.92913385827"/>
        <w:spacing w:after="60"/>
      </w:pPr>
      <w:r>
        <w:rPr>
          <w:sz w:val="24"/>
          <w:szCs w:val="24"/>
        </w:rPr>
        <w:t xml:space="preserve">1. Граждане Республики Беларусь реализуют право на обращение путем подачи (внесения):</w:t>
      </w:r>
    </w:p>
    <w:p>
      <w:pPr>
        <w:jc w:val="both"/>
        <w:ind w:left="0" w:right="0" w:firstLine="566.92913385827"/>
        <w:spacing w:after="60"/>
      </w:pPr>
      <w:r>
        <w:rPr>
          <w:sz w:val="24"/>
          <w:szCs w:val="24"/>
        </w:rPr>
        <w:t xml:space="preserve">письменных (за исключением замечаний и (или) предложений, вносимых в книгу замечаний и предложений) и устных обращений в организации;</w:t>
      </w:r>
    </w:p>
    <w:p>
      <w:pPr>
        <w:jc w:val="both"/>
        <w:ind w:left="0" w:right="0" w:firstLine="566.92913385827"/>
        <w:spacing w:after="60"/>
      </w:pPr>
      <w:r>
        <w:rPr>
          <w:sz w:val="24"/>
          <w:szCs w:val="24"/>
        </w:rPr>
        <w:t xml:space="preserve">электронных обращений в государственные органы и иные государственные организации;</w:t>
      </w:r>
    </w:p>
    <w:p>
      <w:pPr>
        <w:jc w:val="both"/>
        <w:ind w:left="0" w:right="0" w:firstLine="566.92913385827"/>
        <w:spacing w:after="60"/>
      </w:pPr>
      <w:r>
        <w:rPr>
          <w:sz w:val="24"/>
          <w:szCs w:val="24"/>
        </w:rPr>
        <w:t xml:space="preserve">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pPr>
        <w:jc w:val="both"/>
        <w:ind w:left="0" w:right="0" w:firstLine="566.92913385827"/>
        <w:spacing w:after="60"/>
      </w:pPr>
      <w:r>
        <w:rPr>
          <w:sz w:val="24"/>
          <w:szCs w:val="24"/>
        </w:rPr>
        <w:t xml:space="preserve">Юридические лица Республики Беларусь, индивидуальные предприниматели реализуют право на обращение путем подачи:</w:t>
      </w:r>
    </w:p>
    <w:p>
      <w:pPr>
        <w:jc w:val="both"/>
        <w:ind w:left="0" w:right="0" w:firstLine="566.92913385827"/>
        <w:spacing w:after="60"/>
      </w:pPr>
      <w:r>
        <w:rPr>
          <w:sz w:val="24"/>
          <w:szCs w:val="24"/>
        </w:rPr>
        <w:t xml:space="preserve">письменных (за исключением замечаний и (или) предложений, вносимых в книгу замечаний и предложений) и устных обращений в организации;</w:t>
      </w:r>
    </w:p>
    <w:p>
      <w:pPr>
        <w:jc w:val="both"/>
        <w:ind w:left="0" w:right="0" w:firstLine="566.92913385827"/>
        <w:spacing w:after="60"/>
      </w:pPr>
      <w:r>
        <w:rPr>
          <w:sz w:val="24"/>
          <w:szCs w:val="24"/>
        </w:rPr>
        <w:t xml:space="preserve">электронных обращений в государственные органы и иные государственные организации.</w:t>
      </w:r>
    </w:p>
    <w:p>
      <w:pPr>
        <w:jc w:val="both"/>
        <w:ind w:left="0" w:right="0" w:firstLine="566.92913385827"/>
        <w:spacing w:after="60"/>
      </w:pPr>
      <w:r>
        <w:rPr>
          <w:sz w:val="24"/>
          <w:szCs w:val="24"/>
        </w:rP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pPr>
        <w:jc w:val="both"/>
        <w:ind w:left="0" w:right="0" w:firstLine="566.92913385827"/>
        <w:spacing w:after="60"/>
      </w:pPr>
      <w:r>
        <w:rPr>
          <w:sz w:val="24"/>
          <w:szCs w:val="24"/>
        </w:rPr>
        <w:t xml:space="preserve">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pPr>
        <w:ind w:left="1921.999995" w:right="0" w:hanging="1354.999995"/>
        <w:spacing w:before="240" w:after="240"/>
      </w:pPr>
      <w:r>
        <w:rPr>
          <w:sz w:val="24"/>
          <w:szCs w:val="24"/>
          <w:b/>
          <w:bCs/>
        </w:rPr>
        <w:t xml:space="preserve">Статья 4. Представительство заявителей при реализации права на обращение</w:t>
      </w:r>
    </w:p>
    <w:p>
      <w:pPr>
        <w:jc w:val="both"/>
        <w:ind w:left="0" w:right="0" w:firstLine="566.92913385827"/>
        <w:spacing w:after="60"/>
      </w:pPr>
      <w:r>
        <w:rPr>
          <w:sz w:val="24"/>
          <w:szCs w:val="24"/>
        </w:rPr>
        <w:t xml:space="preserve">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pPr>
        <w:jc w:val="both"/>
        <w:ind w:left="0" w:right="0" w:firstLine="566.92913385827"/>
        <w:spacing w:after="60"/>
      </w:pPr>
      <w:r>
        <w:rPr>
          <w:sz w:val="24"/>
          <w:szCs w:val="24"/>
        </w:rPr>
        <w:t xml:space="preserve">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pPr>
        <w:jc w:val="both"/>
        <w:ind w:left="0" w:right="0" w:firstLine="566.92913385827"/>
        <w:spacing w:after="60"/>
      </w:pPr>
      <w:r>
        <w:rPr>
          <w:sz w:val="24"/>
          <w:szCs w:val="24"/>
        </w:rPr>
        <w:t xml:space="preserve">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pPr>
        <w:jc w:val="both"/>
        <w:ind w:left="0" w:right="0" w:firstLine="566.92913385827"/>
        <w:spacing w:after="60"/>
      </w:pPr>
      <w:r>
        <w:rPr>
          <w:sz w:val="24"/>
          <w:szCs w:val="24"/>
        </w:rPr>
        <w:t xml:space="preserve">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pPr>
        <w:jc w:val="both"/>
        <w:ind w:left="0" w:right="0" w:firstLine="566.92913385827"/>
        <w:spacing w:after="60"/>
      </w:pPr>
      <w:r>
        <w:rPr>
          <w:sz w:val="24"/>
          <w:szCs w:val="24"/>
        </w:rPr>
        <w:t xml:space="preserve">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pPr>
        <w:ind w:left="1921.999995" w:right="0" w:hanging="1354.999995"/>
        <w:spacing w:before="240" w:after="240"/>
      </w:pPr>
      <w:r>
        <w:rPr>
          <w:sz w:val="24"/>
          <w:szCs w:val="24"/>
          <w:b/>
          <w:bCs/>
        </w:rPr>
        <w:t xml:space="preserve">Статья 5. Гарантии прав заявителей</w:t>
      </w:r>
    </w:p>
    <w:p>
      <w:pPr>
        <w:jc w:val="both"/>
        <w:ind w:left="0" w:right="0" w:firstLine="566.92913385827"/>
        <w:spacing w:after="60"/>
      </w:pPr>
      <w:r>
        <w:rPr>
          <w:sz w:val="24"/>
          <w:szCs w:val="24"/>
        </w:rPr>
        <w:t xml:space="preserve">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pPr>
        <w:jc w:val="both"/>
        <w:ind w:left="0" w:right="0" w:firstLine="566.92913385827"/>
        <w:spacing w:after="60"/>
      </w:pPr>
      <w:r>
        <w:rPr>
          <w:sz w:val="24"/>
          <w:szCs w:val="24"/>
        </w:rPr>
        <w:t xml:space="preserve">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pPr>
        <w:jc w:val="both"/>
        <w:ind w:left="0" w:right="0" w:firstLine="566.92913385827"/>
        <w:spacing w:after="60"/>
      </w:pPr>
      <w:r>
        <w:rPr>
          <w:sz w:val="24"/>
          <w:szCs w:val="24"/>
        </w:rPr>
        <w:t xml:space="preserve">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pPr>
        <w:jc w:val="both"/>
        <w:ind w:left="0" w:right="0" w:firstLine="566.92913385827"/>
        <w:spacing w:after="60"/>
      </w:pPr>
      <w:r>
        <w:rPr>
          <w:sz w:val="24"/>
          <w:szCs w:val="24"/>
        </w:rPr>
        <w:t xml:space="preserve">3. Руководители организаций, индивидуальные предприниматели несут персональную ответственность за ненадлежащую работу с обращениями.</w:t>
      </w:r>
    </w:p>
    <w:p>
      <w:pPr>
        <w:ind w:left="1921.999995" w:right="0" w:hanging="1354.999995"/>
        <w:spacing w:before="240" w:after="240"/>
      </w:pPr>
      <w:r>
        <w:rPr>
          <w:sz w:val="24"/>
          <w:szCs w:val="24"/>
          <w:b/>
          <w:bCs/>
        </w:rPr>
        <w:t xml:space="preserve">Статья 6. Личный прием</w:t>
      </w:r>
    </w:p>
    <w:p>
      <w:pPr>
        <w:jc w:val="both"/>
        <w:ind w:left="0" w:right="0" w:firstLine="566.92913385827"/>
        <w:spacing w:after="60"/>
      </w:pPr>
      <w:r>
        <w:rPr>
          <w:sz w:val="24"/>
          <w:szCs w:val="24"/>
        </w:rPr>
        <w:t xml:space="preserve">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pPr>
        <w:jc w:val="both"/>
        <w:ind w:left="0" w:right="0" w:firstLine="566.92913385827"/>
        <w:spacing w:after="60"/>
      </w:pPr>
      <w:r>
        <w:rPr>
          <w:sz w:val="24"/>
          <w:szCs w:val="24"/>
        </w:rPr>
        <w:t xml:space="preserve">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pPr>
        <w:jc w:val="both"/>
        <w:ind w:left="0" w:right="0" w:firstLine="566.92913385827"/>
        <w:spacing w:after="60"/>
      </w:pPr>
      <w:r>
        <w:rPr>
          <w:sz w:val="24"/>
          <w:szCs w:val="24"/>
        </w:rPr>
        <w:t xml:space="preserve">обращения по вопросам, не относящимся к компетенции этих организаций;</w:t>
      </w:r>
    </w:p>
    <w:p>
      <w:pPr>
        <w:jc w:val="both"/>
        <w:ind w:left="0" w:right="0" w:firstLine="566.92913385827"/>
        <w:spacing w:after="60"/>
      </w:pPr>
      <w:r>
        <w:rPr>
          <w:sz w:val="24"/>
          <w:szCs w:val="24"/>
        </w:rPr>
        <w:t xml:space="preserve">обращения в неустановленные дни и часы;</w:t>
      </w:r>
    </w:p>
    <w:p>
      <w:pPr>
        <w:jc w:val="both"/>
        <w:ind w:left="0" w:right="0" w:firstLine="566.92913385827"/>
        <w:spacing w:after="60"/>
      </w:pPr>
      <w:r>
        <w:rPr>
          <w:sz w:val="24"/>
          <w:szCs w:val="24"/>
        </w:rPr>
        <w:t xml:space="preserve">когда заявителю уже был дан исчерпывающий ответ на интересующие его вопросы;</w:t>
      </w:r>
    </w:p>
    <w:p>
      <w:pPr>
        <w:jc w:val="both"/>
        <w:ind w:left="0" w:right="0" w:firstLine="566.92913385827"/>
        <w:spacing w:after="60"/>
      </w:pPr>
      <w:r>
        <w:rPr>
          <w:sz w:val="24"/>
          <w:szCs w:val="24"/>
        </w:rPr>
        <w:t xml:space="preserve">когда с заявителем прекращена переписка по изложенным в обращении вопросам;</w:t>
      </w:r>
    </w:p>
    <w:p>
      <w:pPr>
        <w:jc w:val="both"/>
        <w:ind w:left="0" w:right="0" w:firstLine="566.92913385827"/>
        <w:spacing w:after="60"/>
      </w:pPr>
      <w:r>
        <w:rPr>
          <w:sz w:val="24"/>
          <w:szCs w:val="24"/>
        </w:rPr>
        <w:t xml:space="preserve">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pPr>
        <w:jc w:val="both"/>
        <w:ind w:left="0" w:right="0" w:firstLine="566.92913385827"/>
        <w:spacing w:after="60"/>
      </w:pPr>
      <w:r>
        <w:rPr>
          <w:sz w:val="24"/>
          <w:szCs w:val="24"/>
        </w:rPr>
        <w:t xml:space="preserve">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pPr>
        <w:jc w:val="both"/>
        <w:ind w:left="0" w:right="0" w:firstLine="566.92913385827"/>
        <w:spacing w:after="60"/>
      </w:pPr>
      <w:r>
        <w:rPr>
          <w:sz w:val="24"/>
          <w:szCs w:val="24"/>
        </w:rPr>
        <w:t xml:space="preserve">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pPr>
        <w:jc w:val="both"/>
        <w:ind w:left="0" w:right="0" w:firstLine="566.92913385827"/>
        <w:spacing w:after="60"/>
      </w:pPr>
      <w:r>
        <w:rPr>
          <w:sz w:val="24"/>
          <w:szCs w:val="24"/>
        </w:rPr>
        <w:t xml:space="preserve">График личного приема и порядок предварительной записи на личный прием устанавливаются руководителем организации.</w:t>
      </w:r>
    </w:p>
    <w:p>
      <w:pPr>
        <w:jc w:val="both"/>
        <w:ind w:left="0" w:right="0" w:firstLine="566.92913385827"/>
        <w:spacing w:after="60"/>
      </w:pPr>
      <w:r>
        <w:rPr>
          <w:sz w:val="24"/>
          <w:szCs w:val="24"/>
        </w:rPr>
        <w:t xml:space="preserve">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pPr>
        <w:jc w:val="both"/>
        <w:ind w:left="0" w:right="0" w:firstLine="566.92913385827"/>
        <w:spacing w:after="60"/>
      </w:pPr>
      <w:r>
        <w:rPr>
          <w:sz w:val="24"/>
          <w:szCs w:val="24"/>
        </w:rPr>
        <w:t xml:space="preserve">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pPr>
        <w:jc w:val="both"/>
        <w:ind w:left="0" w:right="0" w:firstLine="566.92913385827"/>
        <w:spacing w:after="60"/>
      </w:pPr>
      <w:r>
        <w:rPr>
          <w:sz w:val="24"/>
          <w:szCs w:val="24"/>
        </w:rPr>
        <w:t xml:space="preserve">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pPr>
        <w:jc w:val="both"/>
        <w:ind w:left="0" w:right="0" w:firstLine="566.92913385827"/>
        <w:spacing w:after="60"/>
      </w:pPr>
      <w:r>
        <w:rPr>
          <w:sz w:val="24"/>
          <w:szCs w:val="24"/>
        </w:rPr>
        <w:t xml:space="preserve">7. По решению руководителя организации могут быть организованы выездной личный прием, а также предварительная запись на такой прием.</w:t>
      </w:r>
    </w:p>
    <w:p>
      <w:pPr>
        <w:ind w:left="1921.999995" w:right="0" w:hanging="1354.999995"/>
        <w:spacing w:before="240" w:after="240"/>
      </w:pPr>
      <w:r>
        <w:rPr>
          <w:sz w:val="24"/>
          <w:szCs w:val="24"/>
          <w:b/>
          <w:bCs/>
        </w:rPr>
        <w:t xml:space="preserve">Статья 7. Права заявителей</w:t>
      </w:r>
    </w:p>
    <w:p>
      <w:pPr>
        <w:jc w:val="both"/>
        <w:ind w:left="0" w:right="0" w:firstLine="566.92913385827"/>
        <w:spacing w:after="60"/>
      </w:pPr>
      <w:r>
        <w:rPr>
          <w:sz w:val="24"/>
          <w:szCs w:val="24"/>
        </w:rPr>
        <w:t xml:space="preserve">Заявители имеют право:</w:t>
      </w:r>
    </w:p>
    <w:p>
      <w:pPr>
        <w:jc w:val="both"/>
        <w:ind w:left="0" w:right="0" w:firstLine="566.92913385827"/>
        <w:spacing w:after="60"/>
      </w:pPr>
      <w:r>
        <w:rPr>
          <w:sz w:val="24"/>
          <w:szCs w:val="24"/>
        </w:rPr>
        <w:t xml:space="preserve">подавать обращения, излагать доводы должностному лицу, проводящему личный прием;</w:t>
      </w:r>
    </w:p>
    <w:p>
      <w:pPr>
        <w:jc w:val="both"/>
        <w:ind w:left="0" w:right="0" w:firstLine="566.92913385827"/>
        <w:spacing w:after="60"/>
      </w:pPr>
      <w:r>
        <w:rPr>
          <w:sz w:val="24"/>
          <w:szCs w:val="24"/>
        </w:rPr>
        <w:t xml:space="preserve">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pPr>
        <w:jc w:val="both"/>
        <w:ind w:left="0" w:right="0" w:firstLine="566.92913385827"/>
        <w:spacing w:after="60"/>
      </w:pPr>
      <w:r>
        <w:rPr>
          <w:sz w:val="24"/>
          <w:szCs w:val="24"/>
        </w:rPr>
        <w:t xml:space="preserve">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pPr>
        <w:jc w:val="both"/>
        <w:ind w:left="0" w:right="0" w:firstLine="566.92913385827"/>
        <w:spacing w:after="60"/>
      </w:pPr>
      <w:r>
        <w:rPr>
          <w:sz w:val="24"/>
          <w:szCs w:val="24"/>
        </w:rPr>
        <w:t xml:space="preserve">отозвать свое обращение до рассмотрения его по существу;</w:t>
      </w:r>
    </w:p>
    <w:p>
      <w:pPr>
        <w:jc w:val="both"/>
        <w:ind w:left="0" w:right="0" w:firstLine="566.92913385827"/>
        <w:spacing w:after="60"/>
      </w:pPr>
      <w:r>
        <w:rPr>
          <w:sz w:val="24"/>
          <w:szCs w:val="24"/>
        </w:rPr>
        <w:t xml:space="preserve">получать ответы (уведомления) на обращения;</w:t>
      </w:r>
    </w:p>
    <w:p>
      <w:pPr>
        <w:jc w:val="both"/>
        <w:ind w:left="0" w:right="0" w:firstLine="566.92913385827"/>
        <w:spacing w:after="60"/>
      </w:pPr>
      <w:r>
        <w:rPr>
          <w:sz w:val="24"/>
          <w:szCs w:val="24"/>
        </w:rPr>
        <w:t xml:space="preserve">обжаловать в установленном порядке ответы на обращения и решения об оставлении обращений без рассмотрения по существу;</w:t>
      </w:r>
    </w:p>
    <w:p>
      <w:pPr>
        <w:jc w:val="both"/>
        <w:ind w:left="0" w:right="0" w:firstLine="566.92913385827"/>
        <w:spacing w:after="60"/>
      </w:pPr>
      <w:r>
        <w:rPr>
          <w:sz w:val="24"/>
          <w:szCs w:val="24"/>
        </w:rPr>
        <w:t xml:space="preserve">применять технические средства (аудио- и видеозапись, кино- и фотосъемку) с согласия должностного лица, проводящего личный прием;</w:t>
      </w:r>
    </w:p>
    <w:p>
      <w:pPr>
        <w:jc w:val="both"/>
        <w:ind w:left="0" w:right="0" w:firstLine="566.92913385827"/>
        <w:spacing w:after="60"/>
      </w:pPr>
      <w:r>
        <w:rPr>
          <w:sz w:val="24"/>
          <w:szCs w:val="24"/>
        </w:rPr>
        <w:t xml:space="preserve">осуществлять иные права, предусмотренные настоящим Законом и иными актами законодательства.</w:t>
      </w:r>
    </w:p>
    <w:p>
      <w:pPr>
        <w:ind w:left="1921.999995" w:right="0" w:hanging="1354.999995"/>
        <w:spacing w:before="240" w:after="240"/>
      </w:pPr>
      <w:r>
        <w:rPr>
          <w:sz w:val="24"/>
          <w:szCs w:val="24"/>
          <w:b/>
          <w:bCs/>
        </w:rPr>
        <w:t xml:space="preserve">Статья 8. Обязанности заявителей</w:t>
      </w:r>
    </w:p>
    <w:p>
      <w:pPr>
        <w:jc w:val="both"/>
        <w:ind w:left="0" w:right="0" w:firstLine="566.92913385827"/>
        <w:spacing w:after="60"/>
      </w:pPr>
      <w:r>
        <w:rPr>
          <w:sz w:val="24"/>
          <w:szCs w:val="24"/>
        </w:rPr>
        <w:t xml:space="preserve">Заявители обязаны:</w:t>
      </w:r>
    </w:p>
    <w:p>
      <w:pPr>
        <w:jc w:val="both"/>
        <w:ind w:left="0" w:right="0" w:firstLine="566.92913385827"/>
        <w:spacing w:after="60"/>
      </w:pPr>
      <w:r>
        <w:rPr>
          <w:sz w:val="24"/>
          <w:szCs w:val="24"/>
        </w:rPr>
        <w:t xml:space="preserve">соблюдать требования настоящего Закона;</w:t>
      </w:r>
    </w:p>
    <w:p>
      <w:pPr>
        <w:jc w:val="both"/>
        <w:ind w:left="0" w:right="0" w:firstLine="566.92913385827"/>
        <w:spacing w:after="60"/>
      </w:pPr>
      <w:r>
        <w:rPr>
          <w:sz w:val="24"/>
          <w:szCs w:val="24"/>
        </w:rPr>
        <w:t xml:space="preserve">подавать обращения в организации, индивидуальным предпринимателям в соответствии с их компетенцией;</w:t>
      </w:r>
    </w:p>
    <w:p>
      <w:pPr>
        <w:jc w:val="both"/>
        <w:ind w:left="0" w:right="0" w:firstLine="566.92913385827"/>
        <w:spacing w:after="60"/>
      </w:pPr>
      <w:r>
        <w:rPr>
          <w:sz w:val="24"/>
          <w:szCs w:val="24"/>
        </w:rPr>
        <w:t xml:space="preserve">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pPr>
        <w:jc w:val="both"/>
        <w:ind w:left="0" w:right="0" w:firstLine="566.92913385827"/>
        <w:spacing w:after="60"/>
      </w:pPr>
      <w:r>
        <w:rPr>
          <w:sz w:val="24"/>
          <w:szCs w:val="24"/>
        </w:rPr>
        <w:t xml:space="preserve">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pPr>
        <w:jc w:val="both"/>
        <w:ind w:left="0" w:right="0" w:firstLine="566.92913385827"/>
        <w:spacing w:after="60"/>
      </w:pPr>
      <w:r>
        <w:rPr>
          <w:sz w:val="24"/>
          <w:szCs w:val="24"/>
        </w:rPr>
        <w:t xml:space="preserve">исполнять иные обязанности, предусмотренные настоящим Законом и иными законодательными актами.</w:t>
      </w:r>
    </w:p>
    <w:p>
      <w:pPr>
        <w:ind w:left="1921.999995" w:right="0" w:hanging="1354.999995"/>
        <w:spacing w:before="240" w:after="240"/>
      </w:pPr>
      <w:r>
        <w:rPr>
          <w:sz w:val="24"/>
          <w:szCs w:val="24"/>
          <w:b/>
          <w:bCs/>
        </w:rPr>
        <w:t xml:space="preserve">Статья 8</w:t>
      </w:r>
      <w:r>
        <w:rPr>
          <w:sz w:val="24"/>
          <w:szCs w:val="24"/>
          <w:b/>
          <w:bCs/>
          <w:vertAlign w:val="superscript"/>
        </w:rPr>
        <w:t xml:space="preserve">1</w:t>
      </w:r>
      <w:r>
        <w:rPr>
          <w:sz w:val="24"/>
          <w:szCs w:val="24"/>
          <w:b/>
          <w:bCs/>
        </w:rPr>
        <w:t xml:space="preserve">. Права организаций, индивидуальных предпринимателей</w:t>
      </w:r>
    </w:p>
    <w:p>
      <w:pPr>
        <w:jc w:val="both"/>
        <w:ind w:left="0" w:right="0" w:firstLine="566.92913385827"/>
        <w:spacing w:after="60"/>
      </w:pPr>
      <w:r>
        <w:rPr>
          <w:sz w:val="24"/>
          <w:szCs w:val="24"/>
        </w:rPr>
        <w:t xml:space="preserve">Организации, индивидуальные предприниматели имеют право:</w:t>
      </w:r>
    </w:p>
    <w:p>
      <w:pPr>
        <w:jc w:val="both"/>
        <w:ind w:left="0" w:right="0" w:firstLine="566.92913385827"/>
        <w:spacing w:after="60"/>
      </w:pPr>
      <w:r>
        <w:rPr>
          <w:sz w:val="24"/>
          <w:szCs w:val="24"/>
        </w:rPr>
        <w:t xml:space="preserve">запрашивать в установленном порядке документы (их копии) и (или) сведения, необходимые для решения вопросов, изложенных в обращениях;</w:t>
      </w:r>
    </w:p>
    <w:p>
      <w:pPr>
        <w:jc w:val="both"/>
        <w:ind w:left="0" w:right="0" w:firstLine="566.92913385827"/>
        <w:spacing w:after="60"/>
      </w:pPr>
      <w:r>
        <w:rPr>
          <w:sz w:val="24"/>
          <w:szCs w:val="24"/>
        </w:rPr>
        <w:t xml:space="preserve">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pPr>
        <w:jc w:val="both"/>
        <w:ind w:left="0" w:right="0" w:firstLine="566.92913385827"/>
        <w:spacing w:after="60"/>
      </w:pPr>
      <w:r>
        <w:rPr>
          <w:sz w:val="24"/>
          <w:szCs w:val="24"/>
        </w:rPr>
        <w:t xml:space="preserve">осуществлять иные права, предусмотренные настоящим Законом и иными актами законодательства.</w:t>
      </w:r>
    </w:p>
    <w:p>
      <w:pPr>
        <w:ind w:left="1921.999995" w:right="0" w:hanging="1354.999995"/>
        <w:spacing w:before="240" w:after="240"/>
      </w:pPr>
      <w:r>
        <w:rPr>
          <w:sz w:val="24"/>
          <w:szCs w:val="24"/>
          <w:b/>
          <w:bCs/>
        </w:rPr>
        <w:t xml:space="preserve">Статья 9. Обязанности организаций, индивидуальных предпринимателей</w:t>
      </w:r>
    </w:p>
    <w:p>
      <w:pPr>
        <w:jc w:val="both"/>
        <w:ind w:left="0" w:right="0" w:firstLine="566.92913385827"/>
        <w:spacing w:after="60"/>
      </w:pPr>
      <w:r>
        <w:rPr>
          <w:sz w:val="24"/>
          <w:szCs w:val="24"/>
        </w:rPr>
        <w:t xml:space="preserve">Организации, индивидуальные предприниматели обязаны:</w:t>
      </w:r>
    </w:p>
    <w:p>
      <w:pPr>
        <w:jc w:val="both"/>
        <w:ind w:left="0" w:right="0" w:firstLine="566.92913385827"/>
        <w:spacing w:after="60"/>
      </w:pPr>
      <w:r>
        <w:rPr>
          <w:sz w:val="24"/>
          <w:szCs w:val="24"/>
        </w:rPr>
        <w:t xml:space="preserve">обеспечивать внимательное, ответственное, доброжелательное отношение к заявителям;</w:t>
      </w:r>
    </w:p>
    <w:p>
      <w:pPr>
        <w:jc w:val="both"/>
        <w:ind w:left="0" w:right="0" w:firstLine="566.92913385827"/>
        <w:spacing w:after="60"/>
      </w:pPr>
      <w:r>
        <w:rPr>
          <w:sz w:val="24"/>
          <w:szCs w:val="24"/>
        </w:rPr>
        <w:t xml:space="preserve">не допускать формализма, бюрократизма, волокиты, предвзятого, нетактичного поведения, грубости и неуважения к заявителям;</w:t>
      </w:r>
    </w:p>
    <w:p>
      <w:pPr>
        <w:jc w:val="both"/>
        <w:ind w:left="0" w:right="0" w:firstLine="566.92913385827"/>
        <w:spacing w:after="60"/>
      </w:pPr>
      <w:r>
        <w:rPr>
          <w:sz w:val="24"/>
          <w:szCs w:val="24"/>
        </w:rPr>
        <w:t xml:space="preserve">принимать меры для полного, объективного, всестороннего и своевременного рассмотрения обращений;</w:t>
      </w:r>
    </w:p>
    <w:p>
      <w:pPr>
        <w:jc w:val="both"/>
        <w:ind w:left="0" w:right="0" w:firstLine="566.92913385827"/>
        <w:spacing w:after="60"/>
      </w:pPr>
      <w:r>
        <w:rPr>
          <w:sz w:val="24"/>
          <w:szCs w:val="24"/>
        </w:rPr>
        <w:t xml:space="preserve">принимать законные и обоснованные решения;</w:t>
      </w:r>
    </w:p>
    <w:p>
      <w:pPr>
        <w:jc w:val="both"/>
        <w:ind w:left="0" w:right="0" w:firstLine="566.92913385827"/>
        <w:spacing w:after="60"/>
      </w:pPr>
      <w:r>
        <w:rPr>
          <w:sz w:val="24"/>
          <w:szCs w:val="24"/>
        </w:rPr>
        <w:t xml:space="preserve">информировать заявителей о решениях, принятых по результатам рассмотрения обращений, за исключением случаев, предусмотренных настоящим Законом;</w:t>
      </w:r>
    </w:p>
    <w:p>
      <w:pPr>
        <w:jc w:val="both"/>
        <w:ind w:left="0" w:right="0" w:firstLine="566.92913385827"/>
        <w:spacing w:after="60"/>
      </w:pPr>
      <w:r>
        <w:rPr>
          <w:sz w:val="24"/>
          <w:szCs w:val="24"/>
        </w:rPr>
        <w:t xml:space="preserve">принимать в пределах своей компетенции меры по восстановлению нарушенных прав, свобод и (или) законных интересов заявителей;</w:t>
      </w:r>
    </w:p>
    <w:p>
      <w:pPr>
        <w:jc w:val="both"/>
        <w:ind w:left="0" w:right="0" w:firstLine="566.92913385827"/>
        <w:spacing w:after="60"/>
      </w:pPr>
      <w:r>
        <w:rPr>
          <w:sz w:val="24"/>
          <w:szCs w:val="24"/>
        </w:rPr>
        <w:t xml:space="preserve">обеспечивать контроль за исполнением решений, принятых по обращениям;</w:t>
      </w:r>
    </w:p>
    <w:p>
      <w:pPr>
        <w:jc w:val="both"/>
        <w:ind w:left="0" w:right="0" w:firstLine="566.92913385827"/>
        <w:spacing w:after="60"/>
      </w:pPr>
      <w:r>
        <w:rPr>
          <w:sz w:val="24"/>
          <w:szCs w:val="24"/>
        </w:rPr>
        <w:t xml:space="preserve">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pPr>
        <w:jc w:val="both"/>
        <w:ind w:left="0" w:right="0" w:firstLine="566.92913385827"/>
        <w:spacing w:after="60"/>
      </w:pPr>
      <w:r>
        <w:rPr>
          <w:sz w:val="24"/>
          <w:szCs w:val="24"/>
        </w:rPr>
        <w:t xml:space="preserve">разъяснять заявителям порядок обжалования ответов на обращения в случаях, предусмотренных настоящим Законом;</w:t>
      </w:r>
    </w:p>
    <w:p>
      <w:pPr>
        <w:jc w:val="both"/>
        <w:ind w:left="0" w:right="0" w:firstLine="566.92913385827"/>
        <w:spacing w:after="60"/>
      </w:pPr>
      <w:r>
        <w:rPr>
          <w:sz w:val="24"/>
          <w:szCs w:val="24"/>
        </w:rPr>
        <w:t xml:space="preserve">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pPr>
        <w:jc w:val="both"/>
        <w:ind w:left="0" w:right="0" w:firstLine="566.92913385827"/>
        <w:spacing w:after="60"/>
      </w:pPr>
      <w:r>
        <w:rPr>
          <w:sz w:val="24"/>
          <w:szCs w:val="24"/>
        </w:rPr>
        <w:t xml:space="preserve">исполнять иные обязанности, предусмотренные настоящим Законом и иными актами законодательства.</w:t>
      </w:r>
    </w:p>
    <w:p>
      <w:pPr>
        <w:jc w:val="center"/>
        <w:spacing w:before="240" w:after="240"/>
      </w:pPr>
      <w:r>
        <w:rPr>
          <w:sz w:val="24"/>
          <w:szCs w:val="24"/>
          <w:b/>
          <w:bCs/>
          <w:caps/>
        </w:rPr>
        <w:t xml:space="preserve">ГЛАВА 2</w:t>
      </w:r>
      <w:br/>
      <w:r>
        <w:rPr>
          <w:sz w:val="24"/>
          <w:szCs w:val="24"/>
          <w:b/>
          <w:bCs/>
          <w:caps/>
        </w:rPr>
        <w:t xml:space="preserve">ПОРЯДОК ПОДАЧИ И РАССМОТРЕНИЯ ОБРАЩЕНИЙ</w:t>
      </w:r>
    </w:p>
    <w:p>
      <w:pPr>
        <w:ind w:left="1921.999995" w:right="0" w:hanging="1354.999995"/>
        <w:spacing w:before="240" w:after="240"/>
      </w:pPr>
      <w:r>
        <w:rPr>
          <w:sz w:val="24"/>
          <w:szCs w:val="24"/>
          <w:b/>
          <w:bCs/>
        </w:rPr>
        <w:t xml:space="preserve">Статья 10. Порядок подачи обращений и направления их для рассмотрения в соответствии с компетенцией</w:t>
      </w:r>
    </w:p>
    <w:p>
      <w:pPr>
        <w:jc w:val="both"/>
        <w:ind w:left="0" w:right="0" w:firstLine="566.92913385827"/>
        <w:spacing w:after="60"/>
      </w:pPr>
      <w:r>
        <w:rPr>
          <w:sz w:val="24"/>
          <w:szCs w:val="24"/>
        </w:rPr>
        <w:t xml:space="preserve">1. Обращения подаются заявителями в письменной или электронной форме, а также излагаются в устной форме.</w:t>
      </w:r>
    </w:p>
    <w:p>
      <w:pPr>
        <w:jc w:val="both"/>
        <w:ind w:left="0" w:right="0" w:firstLine="566.92913385827"/>
        <w:spacing w:after="60"/>
      </w:pPr>
      <w:r>
        <w:rPr>
          <w:sz w:val="24"/>
          <w:szCs w:val="24"/>
        </w:rPr>
        <w:t xml:space="preserve">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pPr>
        <w:jc w:val="both"/>
        <w:ind w:left="0" w:right="0" w:firstLine="566.92913385827"/>
        <w:spacing w:after="60"/>
      </w:pPr>
      <w:r>
        <w:rPr>
          <w:sz w:val="24"/>
          <w:szCs w:val="24"/>
        </w:rPr>
        <w:t xml:space="preserve">Устные обращения излагаются в ходе личного приема.</w:t>
      </w:r>
    </w:p>
    <w:p>
      <w:pPr>
        <w:jc w:val="both"/>
        <w:ind w:left="0" w:right="0" w:firstLine="566.92913385827"/>
        <w:spacing w:after="60"/>
      </w:pPr>
      <w:r>
        <w:rPr>
          <w:sz w:val="24"/>
          <w:szCs w:val="24"/>
        </w:rPr>
        <w:t xml:space="preserve">Электронные обращения подаются в порядке, установленном статьей 25 настоящего Закона.</w:t>
      </w:r>
    </w:p>
    <w:p>
      <w:pPr>
        <w:jc w:val="both"/>
        <w:ind w:left="0" w:right="0" w:firstLine="566.92913385827"/>
        <w:spacing w:after="60"/>
      </w:pPr>
      <w:r>
        <w:rPr>
          <w:sz w:val="24"/>
          <w:szCs w:val="24"/>
        </w:rPr>
        <w:t xml:space="preserve">2. Обращения подаются в организации, индивидуальным предпринимателям, к компетенции которых относится решение вопросов, изложенных в обращениях.</w:t>
      </w:r>
    </w:p>
    <w:p>
      <w:pPr>
        <w:jc w:val="both"/>
        <w:ind w:left="0" w:right="0" w:firstLine="566.92913385827"/>
        <w:spacing w:after="60"/>
      </w:pPr>
      <w:r>
        <w:rPr>
          <w:sz w:val="24"/>
          <w:szCs w:val="24"/>
        </w:rPr>
        <w:t xml:space="preserve">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pPr>
        <w:jc w:val="both"/>
        <w:ind w:left="0" w:right="0" w:firstLine="566.92913385827"/>
        <w:spacing w:after="60"/>
      </w:pPr>
      <w:r>
        <w:rPr>
          <w:sz w:val="24"/>
          <w:szCs w:val="24"/>
        </w:rPr>
        <w:t xml:space="preserve">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pPr>
        <w:jc w:val="both"/>
        <w:ind w:left="0" w:right="0" w:firstLine="566.92913385827"/>
        <w:spacing w:after="60"/>
      </w:pPr>
      <w:r>
        <w:rPr>
          <w:sz w:val="24"/>
          <w:szCs w:val="24"/>
        </w:rPr>
        <w:t xml:space="preserve">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pPr>
        <w:jc w:val="both"/>
        <w:ind w:left="0" w:right="0" w:firstLine="566.92913385827"/>
        <w:spacing w:after="60"/>
      </w:pPr>
      <w:r>
        <w:rPr>
          <w:sz w:val="24"/>
          <w:szCs w:val="24"/>
        </w:rPr>
        <w:t xml:space="preserve">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pPr>
        <w:jc w:val="both"/>
        <w:ind w:left="0" w:right="0" w:firstLine="566.92913385827"/>
        <w:spacing w:after="60"/>
      </w:pPr>
      <w:r>
        <w:rPr>
          <w:sz w:val="24"/>
          <w:szCs w:val="24"/>
        </w:rPr>
        <w:t xml:space="preserve">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pPr>
        <w:jc w:val="both"/>
        <w:ind w:left="0" w:right="0" w:firstLine="566.92913385827"/>
        <w:spacing w:after="60"/>
      </w:pPr>
      <w:r>
        <w:rPr>
          <w:sz w:val="24"/>
          <w:szCs w:val="24"/>
        </w:rPr>
        <w:t xml:space="preserve">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pPr>
        <w:ind w:left="1921.999995" w:right="0" w:hanging="1354.999995"/>
        <w:spacing w:before="240" w:after="240"/>
      </w:pPr>
      <w:r>
        <w:rPr>
          <w:sz w:val="24"/>
          <w:szCs w:val="24"/>
          <w:b/>
          <w:bCs/>
        </w:rPr>
        <w:t xml:space="preserve">Статья 11. Сроки подачи обращений</w:t>
      </w:r>
    </w:p>
    <w:p>
      <w:pPr>
        <w:jc w:val="both"/>
        <w:ind w:left="0" w:right="0" w:firstLine="566.92913385827"/>
        <w:spacing w:after="60"/>
      </w:pPr>
      <w:r>
        <w:rPr>
          <w:sz w:val="24"/>
          <w:szCs w:val="24"/>
        </w:rPr>
        <w:t xml:space="preserve">1. Подача заявителями заявлений и предложений сроком не ограничивается.</w:t>
      </w:r>
    </w:p>
    <w:p>
      <w:pPr>
        <w:jc w:val="both"/>
        <w:ind w:left="0" w:right="0" w:firstLine="566.92913385827"/>
        <w:spacing w:after="60"/>
      </w:pPr>
      <w:r>
        <w:rPr>
          <w:sz w:val="24"/>
          <w:szCs w:val="24"/>
        </w:rPr>
        <w:t xml:space="preserve">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pPr>
        <w:jc w:val="both"/>
        <w:ind w:left="0" w:right="0" w:firstLine="566.92913385827"/>
        <w:spacing w:after="60"/>
      </w:pPr>
      <w:r>
        <w:rPr>
          <w:sz w:val="24"/>
          <w:szCs w:val="24"/>
        </w:rPr>
        <w:t xml:space="preserve">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pPr>
        <w:ind w:left="1921.999995" w:right="0" w:hanging="1354.999995"/>
        <w:spacing w:before="240" w:after="240"/>
      </w:pPr>
      <w:r>
        <w:rPr>
          <w:sz w:val="24"/>
          <w:szCs w:val="24"/>
          <w:b/>
          <w:bCs/>
        </w:rPr>
        <w:t xml:space="preserve">Статья 12. Требования, предъявляемые к обращениям</w:t>
      </w:r>
    </w:p>
    <w:p>
      <w:pPr>
        <w:jc w:val="both"/>
        <w:ind w:left="0" w:right="0" w:firstLine="566.92913385827"/>
        <w:spacing w:after="60"/>
      </w:pPr>
      <w:r>
        <w:rPr>
          <w:sz w:val="24"/>
          <w:szCs w:val="24"/>
        </w:rPr>
        <w:t xml:space="preserve">1. Обращения излагаются на белорусском или русском языке.</w:t>
      </w:r>
    </w:p>
    <w:p>
      <w:pPr>
        <w:jc w:val="both"/>
        <w:ind w:left="0" w:right="0" w:firstLine="566.92913385827"/>
        <w:spacing w:after="60"/>
      </w:pPr>
      <w:r>
        <w:rPr>
          <w:sz w:val="24"/>
          <w:szCs w:val="24"/>
        </w:rPr>
        <w:t xml:space="preserve">2. Письменные обращения граждан, за исключением указанных в пункте 4 настоящей статьи, должны содержать:</w:t>
      </w:r>
    </w:p>
    <w:p>
      <w:pPr>
        <w:jc w:val="both"/>
        <w:ind w:left="0" w:right="0" w:firstLine="566.92913385827"/>
        <w:spacing w:after="60"/>
      </w:pPr>
      <w:r>
        <w:rPr>
          <w:sz w:val="24"/>
          <w:szCs w:val="24"/>
        </w:rPr>
        <w:t xml:space="preserve">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pPr>
        <w:jc w:val="both"/>
        <w:ind w:left="0" w:right="0" w:firstLine="566.92913385827"/>
        <w:spacing w:after="60"/>
      </w:pPr>
      <w:r>
        <w:rPr>
          <w:sz w:val="24"/>
          <w:szCs w:val="24"/>
        </w:rPr>
        <w:t xml:space="preserve">фамилию, собственное имя, отчество (если таковое имеется) либо инициалы гражданина, адрес его места жительства (места пребывания);</w:t>
      </w:r>
    </w:p>
    <w:p>
      <w:pPr>
        <w:jc w:val="both"/>
        <w:ind w:left="0" w:right="0" w:firstLine="566.92913385827"/>
        <w:spacing w:after="60"/>
      </w:pPr>
      <w:r>
        <w:rPr>
          <w:sz w:val="24"/>
          <w:szCs w:val="24"/>
        </w:rPr>
        <w:t xml:space="preserve">изложение сути обращения;</w:t>
      </w:r>
    </w:p>
    <w:p>
      <w:pPr>
        <w:jc w:val="both"/>
        <w:ind w:left="0" w:right="0" w:firstLine="566.92913385827"/>
        <w:spacing w:after="60"/>
      </w:pPr>
      <w:r>
        <w:rPr>
          <w:sz w:val="24"/>
          <w:szCs w:val="24"/>
        </w:rPr>
        <w:t xml:space="preserve">личную подпись гражданина (граждан).</w:t>
      </w:r>
    </w:p>
    <w:p>
      <w:pPr>
        <w:jc w:val="both"/>
        <w:ind w:left="0" w:right="0" w:firstLine="566.92913385827"/>
        <w:spacing w:after="60"/>
      </w:pPr>
      <w:r>
        <w:rPr>
          <w:sz w:val="24"/>
          <w:szCs w:val="24"/>
        </w:rPr>
        <w:t xml:space="preserve">3. Письменные обращения юридических лиц должны содержать:</w:t>
      </w:r>
    </w:p>
    <w:p>
      <w:pPr>
        <w:jc w:val="both"/>
        <w:ind w:left="0" w:right="0" w:firstLine="566.92913385827"/>
        <w:spacing w:after="60"/>
      </w:pPr>
      <w:r>
        <w:rPr>
          <w:sz w:val="24"/>
          <w:szCs w:val="24"/>
        </w:rPr>
        <w:t xml:space="preserve">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pPr>
        <w:jc w:val="both"/>
        <w:ind w:left="0" w:right="0" w:firstLine="566.92913385827"/>
        <w:spacing w:after="60"/>
      </w:pPr>
      <w:r>
        <w:rPr>
          <w:sz w:val="24"/>
          <w:szCs w:val="24"/>
        </w:rPr>
        <w:t xml:space="preserve">полное наименование юридического лица и его место нахождения;</w:t>
      </w:r>
    </w:p>
    <w:p>
      <w:pPr>
        <w:jc w:val="both"/>
        <w:ind w:left="0" w:right="0" w:firstLine="566.92913385827"/>
        <w:spacing w:after="60"/>
      </w:pPr>
      <w:r>
        <w:rPr>
          <w:sz w:val="24"/>
          <w:szCs w:val="24"/>
        </w:rPr>
        <w:t xml:space="preserve">изложение сути обращения;</w:t>
      </w:r>
    </w:p>
    <w:p>
      <w:pPr>
        <w:jc w:val="both"/>
        <w:ind w:left="0" w:right="0" w:firstLine="566.92913385827"/>
        <w:spacing w:after="60"/>
      </w:pPr>
      <w:r>
        <w:rPr>
          <w:sz w:val="24"/>
          <w:szCs w:val="24"/>
        </w:rPr>
        <w:t xml:space="preserve">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pPr>
        <w:jc w:val="both"/>
        <w:ind w:left="0" w:right="0" w:firstLine="566.92913385827"/>
        <w:spacing w:after="60"/>
      </w:pPr>
      <w:r>
        <w:rPr>
          <w:sz w:val="24"/>
          <w:szCs w:val="24"/>
        </w:rPr>
        <w:t xml:space="preserve">личную подпись руководителя или лица, уполномоченного в установленном порядке подписывать обращения.</w:t>
      </w:r>
    </w:p>
    <w:p>
      <w:pPr>
        <w:jc w:val="both"/>
        <w:ind w:left="0" w:right="0" w:firstLine="566.92913385827"/>
        <w:spacing w:after="60"/>
      </w:pPr>
      <w:r>
        <w:rPr>
          <w:sz w:val="24"/>
          <w:szCs w:val="24"/>
        </w:rPr>
        <w:t xml:space="preserve">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pPr>
        <w:jc w:val="both"/>
        <w:ind w:left="0" w:right="0" w:firstLine="566.92913385827"/>
        <w:spacing w:after="60"/>
      </w:pPr>
      <w:r>
        <w:rPr>
          <w:sz w:val="24"/>
          <w:szCs w:val="24"/>
        </w:rPr>
        <w:t xml:space="preserve">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pPr>
        <w:jc w:val="both"/>
        <w:ind w:left="0" w:right="0" w:firstLine="566.92913385827"/>
        <w:spacing w:after="60"/>
      </w:pPr>
      <w:r>
        <w:rPr>
          <w:sz w:val="24"/>
          <w:szCs w:val="24"/>
        </w:rPr>
        <w:t xml:space="preserve">6. К письменным обращениям, подаваемым представителями заявителей, прилагаются документы, подтверждающие их полномочия.</w:t>
      </w:r>
    </w:p>
    <w:p>
      <w:pPr>
        <w:jc w:val="both"/>
        <w:ind w:left="0" w:right="0" w:firstLine="566.92913385827"/>
        <w:spacing w:after="60"/>
      </w:pPr>
      <w:r>
        <w:rPr>
          <w:sz w:val="24"/>
          <w:szCs w:val="24"/>
        </w:rPr>
        <w:t xml:space="preserve">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pPr>
        <w:ind w:left="1921.999995" w:right="0" w:hanging="1354.999995"/>
        <w:spacing w:before="240" w:after="240"/>
      </w:pPr>
      <w:r>
        <w:rPr>
          <w:sz w:val="24"/>
          <w:szCs w:val="24"/>
          <w:b/>
          <w:bCs/>
        </w:rPr>
        <w:t xml:space="preserve">Статья 13. Прием и регистрация обращений</w:t>
      </w:r>
    </w:p>
    <w:p>
      <w:pPr>
        <w:jc w:val="both"/>
        <w:ind w:left="0" w:right="0" w:firstLine="566.92913385827"/>
        <w:spacing w:after="60"/>
      </w:pPr>
      <w:r>
        <w:rPr>
          <w:sz w:val="24"/>
          <w:szCs w:val="24"/>
        </w:rPr>
        <w:t xml:space="preserve">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pPr>
        <w:jc w:val="both"/>
        <w:ind w:left="0" w:right="0" w:firstLine="566.92913385827"/>
        <w:spacing w:after="60"/>
      </w:pPr>
      <w:r>
        <w:rPr>
          <w:sz w:val="24"/>
          <w:szCs w:val="24"/>
        </w:rPr>
        <w:t xml:space="preserve">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pPr>
        <w:jc w:val="both"/>
        <w:ind w:left="0" w:right="0" w:firstLine="566.92913385827"/>
        <w:spacing w:after="60"/>
      </w:pPr>
      <w:r>
        <w:rPr>
          <w:sz w:val="24"/>
          <w:szCs w:val="24"/>
        </w:rPr>
        <w:t xml:space="preserve">2. Порядок ведения делопроизводства по обращениям граждан и юридических лиц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14. Рассмотрение обращений по существу</w:t>
      </w:r>
    </w:p>
    <w:p>
      <w:pPr>
        <w:jc w:val="both"/>
        <w:ind w:left="0" w:right="0" w:firstLine="566.92913385827"/>
        <w:spacing w:after="60"/>
      </w:pPr>
      <w:r>
        <w:rPr>
          <w:sz w:val="24"/>
          <w:szCs w:val="24"/>
        </w:rPr>
        <w:t xml:space="preserve">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pPr>
        <w:jc w:val="both"/>
        <w:ind w:left="0" w:right="0" w:firstLine="566.92913385827"/>
        <w:spacing w:after="60"/>
      </w:pPr>
      <w:r>
        <w:rPr>
          <w:sz w:val="24"/>
          <w:szCs w:val="24"/>
        </w:rPr>
        <w:t xml:space="preserve">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pPr>
        <w:jc w:val="both"/>
        <w:ind w:left="0" w:right="0" w:firstLine="566.92913385827"/>
        <w:spacing w:after="60"/>
      </w:pPr>
      <w:r>
        <w:rPr>
          <w:sz w:val="24"/>
          <w:szCs w:val="24"/>
        </w:rPr>
        <w:t xml:space="preserve">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pPr>
        <w:jc w:val="both"/>
        <w:ind w:left="0" w:right="0" w:firstLine="566.92913385827"/>
        <w:spacing w:after="60"/>
      </w:pPr>
      <w:r>
        <w:rPr>
          <w:sz w:val="24"/>
          <w:szCs w:val="24"/>
        </w:rPr>
        <w:t xml:space="preserve">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pPr>
        <w:jc w:val="both"/>
        <w:ind w:left="0" w:right="0" w:firstLine="566.92913385827"/>
        <w:spacing w:after="60"/>
      </w:pPr>
      <w:r>
        <w:rPr>
          <w:sz w:val="24"/>
          <w:szCs w:val="24"/>
        </w:rPr>
        <w:t xml:space="preserve">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pPr>
        <w:jc w:val="both"/>
        <w:ind w:left="0" w:right="0" w:firstLine="566.92913385827"/>
        <w:spacing w:after="60"/>
      </w:pPr>
      <w:r>
        <w:rPr>
          <w:sz w:val="24"/>
          <w:szCs w:val="24"/>
        </w:rPr>
        <w:t xml:space="preserve">3. Обращения принимаются к сведению и ответы на них не направляются в случаях, если:</w:t>
      </w:r>
    </w:p>
    <w:p>
      <w:pPr>
        <w:jc w:val="both"/>
        <w:ind w:left="0" w:right="0" w:firstLine="566.92913385827"/>
        <w:spacing w:after="60"/>
      </w:pPr>
      <w:r>
        <w:rPr>
          <w:sz w:val="24"/>
          <w:szCs w:val="24"/>
        </w:rPr>
        <w:t xml:space="preserve">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pPr>
        <w:jc w:val="both"/>
        <w:ind w:left="0" w:right="0" w:firstLine="566.92913385827"/>
        <w:spacing w:after="60"/>
      </w:pPr>
      <w:r>
        <w:rPr>
          <w:sz w:val="24"/>
          <w:szCs w:val="24"/>
        </w:rPr>
        <w:t xml:space="preserve">обращения содержат только благодарности;</w:t>
      </w:r>
    </w:p>
    <w:p>
      <w:pPr>
        <w:jc w:val="both"/>
        <w:ind w:left="0" w:right="0" w:firstLine="566.92913385827"/>
        <w:spacing w:after="60"/>
      </w:pPr>
      <w:r>
        <w:rPr>
          <w:sz w:val="24"/>
          <w:szCs w:val="24"/>
        </w:rPr>
        <w:t xml:space="preserve">обращения содержат просьбу заявителя не направлять ответ на обращение.</w:t>
      </w:r>
    </w:p>
    <w:p>
      <w:pPr>
        <w:ind w:left="1921.999995" w:right="0" w:hanging="1354.999995"/>
        <w:spacing w:before="240" w:after="240"/>
      </w:pPr>
      <w:r>
        <w:rPr>
          <w:sz w:val="24"/>
          <w:szCs w:val="24"/>
          <w:b/>
          <w:bCs/>
        </w:rPr>
        <w:t xml:space="preserve">Статья 15. Оставление обращений без рассмотрения по существу</w:t>
      </w:r>
    </w:p>
    <w:p>
      <w:pPr>
        <w:jc w:val="both"/>
        <w:ind w:left="0" w:right="0" w:firstLine="566.92913385827"/>
        <w:spacing w:after="60"/>
      </w:pPr>
      <w:r>
        <w:rPr>
          <w:sz w:val="24"/>
          <w:szCs w:val="24"/>
        </w:rPr>
        <w:t xml:space="preserve">1. Письменные обращения могут быть оставлены без рассмотрения по существу, если:</w:t>
      </w:r>
    </w:p>
    <w:p>
      <w:pPr>
        <w:jc w:val="both"/>
        <w:ind w:left="0" w:right="0" w:firstLine="566.92913385827"/>
        <w:spacing w:after="60"/>
      </w:pPr>
      <w:r>
        <w:rPr>
          <w:sz w:val="24"/>
          <w:szCs w:val="24"/>
        </w:rPr>
        <w:t xml:space="preserve">обращения не соответствуют требованиям, установленным пунктами 1–6 статьи 12 настоящего Закона, требованиям, установленным законодательством о конституционном судопроизводстве;</w:t>
      </w:r>
    </w:p>
    <w:p>
      <w:pPr>
        <w:jc w:val="both"/>
        <w:ind w:left="0" w:right="0" w:firstLine="566.92913385827"/>
        <w:spacing w:after="60"/>
      </w:pPr>
      <w:r>
        <w:rPr>
          <w:sz w:val="24"/>
          <w:szCs w:val="24"/>
        </w:rPr>
        <w:t xml:space="preserve">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pPr>
        <w:jc w:val="both"/>
        <w:ind w:left="0" w:right="0" w:firstLine="566.92913385827"/>
        <w:spacing w:after="60"/>
      </w:pPr>
      <w:r>
        <w:rPr>
          <w:sz w:val="24"/>
          <w:szCs w:val="24"/>
        </w:rPr>
        <w:t xml:space="preserve">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pPr>
        <w:jc w:val="both"/>
        <w:ind w:left="0" w:right="0" w:firstLine="566.92913385827"/>
        <w:spacing w:after="60"/>
      </w:pPr>
      <w:r>
        <w:rPr>
          <w:sz w:val="24"/>
          <w:szCs w:val="24"/>
        </w:rPr>
        <w:t xml:space="preserve">пропущен без уважительной причины срок подачи жалобы;</w:t>
      </w:r>
    </w:p>
    <w:p>
      <w:pPr>
        <w:jc w:val="both"/>
        <w:ind w:left="0" w:right="0" w:firstLine="566.92913385827"/>
        <w:spacing w:after="60"/>
      </w:pPr>
      <w:r>
        <w:rPr>
          <w:sz w:val="24"/>
          <w:szCs w:val="24"/>
        </w:rPr>
        <w:t xml:space="preserve">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pPr>
        <w:jc w:val="both"/>
        <w:ind w:left="0" w:right="0" w:firstLine="566.92913385827"/>
        <w:spacing w:after="60"/>
      </w:pPr>
      <w:r>
        <w:rPr>
          <w:sz w:val="24"/>
          <w:szCs w:val="24"/>
        </w:rPr>
        <w:t xml:space="preserve">с заявителем прекращена переписка по изложенным в обращении вопросам;</w:t>
      </w:r>
    </w:p>
    <w:p>
      <w:pPr>
        <w:jc w:val="both"/>
        <w:ind w:left="0" w:right="0" w:firstLine="566.92913385827"/>
        <w:spacing w:after="60"/>
      </w:pPr>
      <w:r>
        <w:rPr>
          <w:sz w:val="24"/>
          <w:szCs w:val="24"/>
        </w:rPr>
        <w:t xml:space="preserve">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pPr>
        <w:jc w:val="both"/>
        <w:ind w:left="0" w:right="0" w:firstLine="566.92913385827"/>
        <w:spacing w:after="60"/>
      </w:pPr>
      <w:r>
        <w:rPr>
          <w:sz w:val="24"/>
          <w:szCs w:val="24"/>
        </w:rPr>
        <w:t xml:space="preserve">2. Устные обращения могут быть оставлены без рассмотрения по существу, если:</w:t>
      </w:r>
    </w:p>
    <w:p>
      <w:pPr>
        <w:jc w:val="both"/>
        <w:ind w:left="0" w:right="0" w:firstLine="566.92913385827"/>
        <w:spacing w:after="60"/>
      </w:pPr>
      <w:r>
        <w:rPr>
          <w:sz w:val="24"/>
          <w:szCs w:val="24"/>
        </w:rPr>
        <w:t xml:space="preserve">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pPr>
        <w:jc w:val="both"/>
        <w:ind w:left="0" w:right="0" w:firstLine="566.92913385827"/>
        <w:spacing w:after="60"/>
      </w:pPr>
      <w:r>
        <w:rPr>
          <w:sz w:val="24"/>
          <w:szCs w:val="24"/>
        </w:rPr>
        <w:t xml:space="preserve">обращения содержат вопросы, решение которых не относится к компетенции организации, в которой проводится личный прием;</w:t>
      </w:r>
    </w:p>
    <w:p>
      <w:pPr>
        <w:jc w:val="both"/>
        <w:ind w:left="0" w:right="0" w:firstLine="566.92913385827"/>
        <w:spacing w:after="60"/>
      </w:pPr>
      <w:r>
        <w:rPr>
          <w:sz w:val="24"/>
          <w:szCs w:val="24"/>
        </w:rPr>
        <w:t xml:space="preserve">заявителю уже был дан исчерпывающий ответ на интересующие его вопросы либо переписка с этим заявителем по таким вопросам была прекращена;</w:t>
      </w:r>
    </w:p>
    <w:p>
      <w:pPr>
        <w:jc w:val="both"/>
        <w:ind w:left="0" w:right="0" w:firstLine="566.92913385827"/>
        <w:spacing w:after="60"/>
      </w:pPr>
      <w:r>
        <w:rPr>
          <w:sz w:val="24"/>
          <w:szCs w:val="24"/>
        </w:rPr>
        <w:t xml:space="preserve">заявитель в ходе личного приема допускает употребление нецензурных либо оскорбительных слов или выражений;</w:t>
      </w:r>
    </w:p>
    <w:p>
      <w:pPr>
        <w:jc w:val="both"/>
        <w:ind w:left="0" w:right="0" w:firstLine="566.92913385827"/>
        <w:spacing w:after="60"/>
      </w:pPr>
      <w:r>
        <w:rPr>
          <w:sz w:val="24"/>
          <w:szCs w:val="24"/>
        </w:rPr>
        <w:t xml:space="preserve">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pPr>
        <w:jc w:val="both"/>
        <w:ind w:left="0" w:right="0" w:firstLine="566.92913385827"/>
        <w:spacing w:after="60"/>
      </w:pPr>
      <w:r>
        <w:rPr>
          <w:sz w:val="24"/>
          <w:szCs w:val="24"/>
        </w:rPr>
        <w:t xml:space="preserve">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pPr>
        <w:jc w:val="both"/>
        <w:ind w:left="0" w:right="0" w:firstLine="566.92913385827"/>
        <w:spacing w:after="60"/>
      </w:pPr>
      <w:r>
        <w:rPr>
          <w:sz w:val="24"/>
          <w:szCs w:val="24"/>
        </w:rPr>
        <w:t xml:space="preserve">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pPr>
        <w:jc w:val="both"/>
        <w:ind w:left="0" w:right="0" w:firstLine="566.92913385827"/>
        <w:spacing w:after="60"/>
      </w:pPr>
      <w:r>
        <w:rPr>
          <w:sz w:val="24"/>
          <w:szCs w:val="24"/>
        </w:rPr>
        <w:t xml:space="preserve">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четвертой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pPr>
        <w:jc w:val="both"/>
        <w:ind w:left="0" w:right="0" w:firstLine="566.92913385827"/>
        <w:spacing w:after="60"/>
      </w:pPr>
      <w:r>
        <w:rPr>
          <w:sz w:val="24"/>
          <w:szCs w:val="24"/>
        </w:rPr>
        <w:t xml:space="preserve">В случаях, предусмотренных абзацами третьим и четвертым пункта 1 настоящей статьи, за исключением случая, предусмотренного частью четвертой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pPr>
        <w:jc w:val="both"/>
        <w:ind w:left="0" w:right="0" w:firstLine="566.92913385827"/>
        <w:spacing w:after="60"/>
      </w:pPr>
      <w:r>
        <w:rPr>
          <w:sz w:val="24"/>
          <w:szCs w:val="24"/>
        </w:rPr>
        <w:t xml:space="preserve">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pPr>
        <w:ind w:left="1921.999995" w:right="0" w:hanging="1354.999995"/>
        <w:spacing w:before="240" w:after="240"/>
      </w:pPr>
      <w:r>
        <w:rPr>
          <w:sz w:val="24"/>
          <w:szCs w:val="24"/>
          <w:b/>
          <w:bCs/>
        </w:rPr>
        <w:t xml:space="preserve">Статья 16. Отзыв обращения</w:t>
      </w:r>
    </w:p>
    <w:p>
      <w:pPr>
        <w:jc w:val="both"/>
        <w:ind w:left="0" w:right="0" w:firstLine="566.92913385827"/>
        <w:spacing w:after="60"/>
      </w:pPr>
      <w:r>
        <w:rPr>
          <w:sz w:val="24"/>
          <w:szCs w:val="24"/>
        </w:rPr>
        <w:t xml:space="preserve">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pPr>
        <w:jc w:val="both"/>
        <w:ind w:left="0" w:right="0" w:firstLine="566.92913385827"/>
        <w:spacing w:after="60"/>
      </w:pPr>
      <w:r>
        <w:rPr>
          <w:sz w:val="24"/>
          <w:szCs w:val="24"/>
        </w:rPr>
        <w:t xml:space="preserve">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pPr>
        <w:jc w:val="both"/>
        <w:ind w:left="0" w:right="0" w:firstLine="566.92913385827"/>
        <w:spacing w:after="60"/>
      </w:pPr>
      <w:r>
        <w:rPr>
          <w:sz w:val="24"/>
          <w:szCs w:val="24"/>
        </w:rPr>
        <w:t xml:space="preserve">Заявителю возвращаются оригиналы документов, приложенных к обращению.</w:t>
      </w:r>
    </w:p>
    <w:p>
      <w:pPr>
        <w:ind w:left="1921.999995" w:right="0" w:hanging="1354.999995"/>
        <w:spacing w:before="240" w:after="240"/>
      </w:pPr>
      <w:r>
        <w:rPr>
          <w:sz w:val="24"/>
          <w:szCs w:val="24"/>
          <w:b/>
          <w:bCs/>
        </w:rPr>
        <w:t xml:space="preserve">Статья 17. Сроки при рассмотрении обращений</w:t>
      </w:r>
    </w:p>
    <w:p>
      <w:pPr>
        <w:jc w:val="both"/>
        <w:ind w:left="0" w:right="0" w:firstLine="566.92913385827"/>
        <w:spacing w:after="60"/>
      </w:pPr>
      <w:r>
        <w:rPr>
          <w:sz w:val="24"/>
          <w:szCs w:val="24"/>
        </w:rPr>
        <w:t xml:space="preserve">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pPr>
        <w:jc w:val="both"/>
        <w:ind w:left="0" w:right="0" w:firstLine="566.92913385827"/>
        <w:spacing w:after="60"/>
      </w:pPr>
      <w:r>
        <w:rPr>
          <w:sz w:val="24"/>
          <w:szCs w:val="24"/>
        </w:rPr>
        <w:t xml:space="preserve">Течение сроков, определяемых месяцами или днями, исчисляется в месяцах или календарных днях, если иное не установлено настоящим Законом.</w:t>
      </w:r>
    </w:p>
    <w:p>
      <w:pPr>
        <w:jc w:val="both"/>
        <w:ind w:left="0" w:right="0" w:firstLine="566.92913385827"/>
        <w:spacing w:after="60"/>
      </w:pPr>
      <w:r>
        <w:rPr>
          <w:sz w:val="24"/>
          <w:szCs w:val="24"/>
        </w:rPr>
        <w:t xml:space="preserve">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pPr>
        <w:jc w:val="both"/>
        <w:ind w:left="0" w:right="0" w:firstLine="566.92913385827"/>
        <w:spacing w:after="60"/>
      </w:pPr>
      <w:r>
        <w:rPr>
          <w:sz w:val="24"/>
          <w:szCs w:val="24"/>
        </w:rPr>
        <w:t xml:space="preserve">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pPr>
        <w:jc w:val="both"/>
        <w:ind w:left="0" w:right="0" w:firstLine="566.92913385827"/>
        <w:spacing w:after="60"/>
      </w:pPr>
      <w:r>
        <w:rPr>
          <w:sz w:val="24"/>
          <w:szCs w:val="24"/>
        </w:rPr>
        <w:t xml:space="preserve">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pPr>
        <w:jc w:val="both"/>
        <w:ind w:left="0" w:right="0" w:firstLine="566.92913385827"/>
        <w:spacing w:after="60"/>
      </w:pPr>
      <w:r>
        <w:rPr>
          <w:sz w:val="24"/>
          <w:szCs w:val="24"/>
        </w:rPr>
        <w:t xml:space="preserve">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pPr>
        <w:jc w:val="both"/>
        <w:ind w:left="0" w:right="0" w:firstLine="566.92913385827"/>
        <w:spacing w:after="60"/>
      </w:pPr>
      <w:r>
        <w:rPr>
          <w:sz w:val="24"/>
          <w:szCs w:val="24"/>
        </w:rPr>
        <w:t xml:space="preserve">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pPr>
        <w:jc w:val="both"/>
        <w:ind w:left="0" w:right="0" w:firstLine="566.92913385827"/>
        <w:spacing w:after="60"/>
      </w:pPr>
      <w:r>
        <w:rPr>
          <w:sz w:val="24"/>
          <w:szCs w:val="24"/>
        </w:rPr>
        <w:t xml:space="preserve">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pPr>
        <w:ind w:left="1921.999995" w:right="0" w:hanging="1354.999995"/>
        <w:spacing w:before="240" w:after="240"/>
      </w:pPr>
      <w:r>
        <w:rPr>
          <w:sz w:val="24"/>
          <w:szCs w:val="24"/>
          <w:b/>
          <w:bCs/>
        </w:rPr>
        <w:t xml:space="preserve">Статья 18. Требования к письменным ответам (уведомлениям) на письменные обращения</w:t>
      </w:r>
    </w:p>
    <w:p>
      <w:pPr>
        <w:jc w:val="both"/>
        <w:ind w:left="0" w:right="0" w:firstLine="566.92913385827"/>
        <w:spacing w:after="60"/>
      </w:pPr>
      <w:r>
        <w:rPr>
          <w:sz w:val="24"/>
          <w:szCs w:val="24"/>
        </w:rPr>
        <w:t xml:space="preserve">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pPr>
        <w:jc w:val="both"/>
        <w:ind w:left="0" w:right="0" w:firstLine="566.92913385827"/>
        <w:spacing w:after="60"/>
      </w:pPr>
      <w:r>
        <w:rPr>
          <w:sz w:val="24"/>
          <w:szCs w:val="24"/>
        </w:rPr>
        <w:t xml:space="preserve">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pPr>
        <w:jc w:val="both"/>
        <w:ind w:left="0" w:right="0" w:firstLine="566.92913385827"/>
        <w:spacing w:after="60"/>
      </w:pPr>
      <w:r>
        <w:rPr>
          <w:sz w:val="24"/>
          <w:szCs w:val="24"/>
        </w:rPr>
        <w:t xml:space="preserve">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pPr>
        <w:jc w:val="both"/>
        <w:ind w:left="0" w:right="0" w:firstLine="566.92913385827"/>
        <w:spacing w:after="60"/>
      </w:pPr>
      <w:r>
        <w:rPr>
          <w:sz w:val="24"/>
          <w:szCs w:val="24"/>
        </w:rPr>
        <w:t xml:space="preserve">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pPr>
        <w:ind w:left="1921.999995" w:right="0" w:hanging="1354.999995"/>
        <w:spacing w:before="240" w:after="240"/>
      </w:pPr>
      <w:r>
        <w:rPr>
          <w:sz w:val="24"/>
          <w:szCs w:val="24"/>
          <w:b/>
          <w:bCs/>
        </w:rPr>
        <w:t xml:space="preserve">Статья 19. Расходы, связанные с рассмотрением обращений</w:t>
      </w:r>
    </w:p>
    <w:p>
      <w:pPr>
        <w:jc w:val="both"/>
        <w:ind w:left="0" w:right="0" w:firstLine="566.92913385827"/>
        <w:spacing w:after="60"/>
      </w:pPr>
      <w:r>
        <w:rPr>
          <w:sz w:val="24"/>
          <w:szCs w:val="24"/>
        </w:rPr>
        <w:t xml:space="preserve">1. Обращения рассматриваются без взимания платы.</w:t>
      </w:r>
    </w:p>
    <w:p>
      <w:pPr>
        <w:jc w:val="both"/>
        <w:ind w:left="0" w:right="0" w:firstLine="566.92913385827"/>
        <w:spacing w:after="60"/>
      </w:pPr>
      <w:r>
        <w:rPr>
          <w:sz w:val="24"/>
          <w:szCs w:val="24"/>
        </w:rPr>
        <w:t xml:space="preserve">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pPr>
        <w:jc w:val="both"/>
        <w:ind w:left="0" w:right="0" w:firstLine="566.92913385827"/>
        <w:spacing w:after="60"/>
      </w:pPr>
      <w:r>
        <w:rPr>
          <w:sz w:val="24"/>
          <w:szCs w:val="24"/>
        </w:rPr>
        <w:t xml:space="preserve">3. Порядок расчета расходов, указанных в пункте 2 настоящей статьи,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20. Обжалование ответов на обращения</w:t>
      </w:r>
    </w:p>
    <w:p>
      <w:pPr>
        <w:jc w:val="both"/>
        <w:ind w:left="0" w:right="0" w:firstLine="566.92913385827"/>
        <w:spacing w:after="60"/>
      </w:pPr>
      <w:r>
        <w:rPr>
          <w:sz w:val="24"/>
          <w:szCs w:val="24"/>
        </w:rPr>
        <w:t xml:space="preserve">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pPr>
        <w:jc w:val="both"/>
        <w:ind w:left="0" w:right="0" w:firstLine="566.92913385827"/>
        <w:spacing w:after="60"/>
      </w:pPr>
      <w:r>
        <w:rPr>
          <w:sz w:val="24"/>
          <w:szCs w:val="24"/>
        </w:rPr>
        <w:t xml:space="preserve">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pPr>
        <w:jc w:val="both"/>
        <w:ind w:left="0" w:right="0" w:firstLine="566.92913385827"/>
        <w:spacing w:after="60"/>
      </w:pPr>
      <w:r>
        <w:rPr>
          <w:sz w:val="24"/>
          <w:szCs w:val="24"/>
        </w:rPr>
        <w:t xml:space="preserve">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pPr>
        <w:jc w:val="both"/>
        <w:ind w:left="0" w:right="0" w:firstLine="566.92913385827"/>
        <w:spacing w:after="60"/>
      </w:pPr>
      <w:r>
        <w:rPr>
          <w:sz w:val="24"/>
          <w:szCs w:val="24"/>
        </w:rPr>
        <w:t xml:space="preserve">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pPr>
        <w:jc w:val="both"/>
        <w:ind w:left="0" w:right="0" w:firstLine="566.92913385827"/>
        <w:spacing w:after="60"/>
      </w:pPr>
      <w:r>
        <w:rPr>
          <w:sz w:val="24"/>
          <w:szCs w:val="24"/>
        </w:rPr>
        <w:t xml:space="preserve">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pPr>
        <w:jc w:val="both"/>
        <w:ind w:left="0" w:right="0" w:firstLine="566.92913385827"/>
        <w:spacing w:after="60"/>
      </w:pPr>
      <w:r>
        <w:rPr>
          <w:sz w:val="24"/>
          <w:szCs w:val="24"/>
        </w:rPr>
        <w:t xml:space="preserve">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pPr>
        <w:jc w:val="both"/>
        <w:ind w:left="0" w:right="0" w:firstLine="566.92913385827"/>
        <w:spacing w:after="60"/>
      </w:pPr>
      <w:r>
        <w:rPr>
          <w:sz w:val="24"/>
          <w:szCs w:val="24"/>
        </w:rPr>
        <w:t xml:space="preserve">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pPr>
        <w:jc w:val="center"/>
        <w:spacing w:before="240" w:after="240"/>
      </w:pPr>
      <w:r>
        <w:rPr>
          <w:sz w:val="24"/>
          <w:szCs w:val="24"/>
          <w:b/>
          <w:bCs/>
          <w:caps/>
        </w:rPr>
        <w:t xml:space="preserve">ГЛАВА 3</w:t>
      </w:r>
      <w:br/>
      <w:r>
        <w:rPr>
          <w:sz w:val="24"/>
          <w:szCs w:val="24"/>
          <w:b/>
          <w:bCs/>
          <w:caps/>
        </w:rPr>
        <w:t xml:space="preserve">ОСОБЕННОСТИ РАССМОТРЕНИЯ ОТДЕЛЬНЫХ ВИДОВ ОБРАЩЕНИЙ</w:t>
      </w:r>
    </w:p>
    <w:p>
      <w:pPr>
        <w:ind w:left="1921.999995" w:right="0" w:hanging="1354.999995"/>
        <w:spacing w:before="240" w:after="240"/>
      </w:pPr>
      <w:r>
        <w:rPr>
          <w:sz w:val="24"/>
          <w:szCs w:val="24"/>
          <w:b/>
          <w:bCs/>
        </w:rPr>
        <w:t xml:space="preserve">Статья 21. Рассмотрение повторных обращений</w:t>
      </w:r>
    </w:p>
    <w:p>
      <w:pPr>
        <w:jc w:val="both"/>
        <w:ind w:left="0" w:right="0" w:firstLine="566.92913385827"/>
        <w:spacing w:after="60"/>
      </w:pPr>
      <w:r>
        <w:rPr>
          <w:sz w:val="24"/>
          <w:szCs w:val="24"/>
        </w:rPr>
        <w:t xml:space="preserve">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pPr>
        <w:jc w:val="both"/>
        <w:ind w:left="0" w:right="0" w:firstLine="566.92913385827"/>
        <w:spacing w:after="60"/>
      </w:pPr>
      <w:r>
        <w:rPr>
          <w:sz w:val="24"/>
          <w:szCs w:val="24"/>
        </w:rPr>
        <w:t xml:space="preserve">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pPr>
        <w:ind w:left="1921.999995" w:right="0" w:hanging="1354.999995"/>
        <w:spacing w:before="240" w:after="240"/>
      </w:pPr>
      <w:r>
        <w:rPr>
          <w:sz w:val="24"/>
          <w:szCs w:val="24"/>
          <w:b/>
          <w:bCs/>
        </w:rPr>
        <w:t xml:space="preserve">Статья 22. Рассмотрение коллективных обращений</w:t>
      </w:r>
    </w:p>
    <w:p>
      <w:pPr>
        <w:jc w:val="both"/>
        <w:ind w:left="0" w:right="0" w:firstLine="566.92913385827"/>
        <w:spacing w:after="60"/>
      </w:pPr>
      <w:r>
        <w:rPr>
          <w:sz w:val="24"/>
          <w:szCs w:val="24"/>
        </w:rPr>
        <w:t xml:space="preserve">1. Коллективные обращения рассматриваются в порядке, установленном настоящим Законом.</w:t>
      </w:r>
    </w:p>
    <w:p>
      <w:pPr>
        <w:jc w:val="both"/>
        <w:ind w:left="0" w:right="0" w:firstLine="566.92913385827"/>
        <w:spacing w:after="60"/>
      </w:pPr>
      <w:r>
        <w:rPr>
          <w:sz w:val="24"/>
          <w:szCs w:val="24"/>
        </w:rPr>
        <w:t xml:space="preserve">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pPr>
        <w:jc w:val="both"/>
        <w:ind w:left="0" w:right="0" w:firstLine="566.92913385827"/>
        <w:spacing w:after="60"/>
      </w:pPr>
      <w:r>
        <w:rPr>
          <w:sz w:val="24"/>
          <w:szCs w:val="24"/>
        </w:rPr>
        <w:t xml:space="preserve">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pPr>
        <w:ind w:left="1921.999995" w:right="0" w:hanging="1354.999995"/>
        <w:spacing w:before="240" w:after="240"/>
      </w:pPr>
      <w:r>
        <w:rPr>
          <w:sz w:val="24"/>
          <w:szCs w:val="24"/>
          <w:b/>
          <w:bCs/>
        </w:rPr>
        <w:t xml:space="preserve">Статья 23. Рассмотрение анонимных обращений</w:t>
      </w:r>
    </w:p>
    <w:p>
      <w:pPr>
        <w:jc w:val="both"/>
        <w:ind w:left="0" w:right="0" w:firstLine="566.92913385827"/>
        <w:spacing w:after="60"/>
      </w:pPr>
      <w:r>
        <w:rPr>
          <w:sz w:val="24"/>
          <w:szCs w:val="24"/>
        </w:rPr>
        <w:t xml:space="preserve">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pPr>
        <w:ind w:left="1921.999995" w:right="0" w:hanging="1354.999995"/>
        <w:spacing w:before="240" w:after="240"/>
      </w:pPr>
      <w:r>
        <w:rPr>
          <w:sz w:val="24"/>
          <w:szCs w:val="24"/>
          <w:b/>
          <w:bCs/>
        </w:rPr>
        <w:t xml:space="preserve">Статья 24. Рассмотрение замечаний и (или) предложений, внесенных в книгу замечаний и предложений</w:t>
      </w:r>
    </w:p>
    <w:p>
      <w:pPr>
        <w:jc w:val="both"/>
        <w:ind w:left="0" w:right="0" w:firstLine="566.92913385827"/>
        <w:spacing w:after="60"/>
      </w:pPr>
      <w:r>
        <w:rPr>
          <w:sz w:val="24"/>
          <w:szCs w:val="24"/>
        </w:rPr>
        <w:t xml:space="preserve">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pPr>
        <w:jc w:val="both"/>
        <w:ind w:left="0" w:right="0" w:firstLine="566.92913385827"/>
        <w:spacing w:after="60"/>
      </w:pPr>
      <w:r>
        <w:rPr>
          <w:sz w:val="24"/>
          <w:szCs w:val="24"/>
        </w:rPr>
        <w:t xml:space="preserve">Книга замечаний и предложений также ведется в обособленном подразделении организации, указанной в части первой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pPr>
        <w:jc w:val="both"/>
        <w:ind w:left="0" w:right="0" w:firstLine="566.92913385827"/>
        <w:spacing w:after="60"/>
      </w:pPr>
      <w:r>
        <w:rPr>
          <w:sz w:val="24"/>
          <w:szCs w:val="24"/>
        </w:rPr>
        <w:t xml:space="preserve">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pPr>
        <w:jc w:val="both"/>
        <w:ind w:left="0" w:right="0" w:firstLine="566.92913385827"/>
        <w:spacing w:after="60"/>
      </w:pPr>
      <w:r>
        <w:rPr>
          <w:sz w:val="24"/>
          <w:szCs w:val="24"/>
        </w:rPr>
        <w:t xml:space="preserve">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pPr>
        <w:jc w:val="both"/>
        <w:ind w:left="0" w:right="0" w:firstLine="566.92913385827"/>
        <w:spacing w:after="60"/>
      </w:pPr>
      <w:r>
        <w:rPr>
          <w:sz w:val="24"/>
          <w:szCs w:val="24"/>
        </w:rPr>
        <w:t xml:space="preserve">2. Организация, индивидуальный предприниматель обязаны предъявлять книгу замечаний и предложений по первому требованию заявителя.</w:t>
      </w:r>
    </w:p>
    <w:p>
      <w:pPr>
        <w:jc w:val="both"/>
        <w:ind w:left="0" w:right="0" w:firstLine="566.92913385827"/>
        <w:spacing w:after="60"/>
      </w:pPr>
      <w:r>
        <w:rPr>
          <w:sz w:val="24"/>
          <w:szCs w:val="24"/>
        </w:rPr>
        <w:t xml:space="preserve">3. Отказ организации в предоставлении книги замечаний и предложений может быть обжалован в вышестоящую организацию.</w:t>
      </w:r>
    </w:p>
    <w:p>
      <w:pPr>
        <w:jc w:val="both"/>
        <w:ind w:left="0" w:right="0" w:firstLine="566.92913385827"/>
        <w:spacing w:after="60"/>
      </w:pPr>
      <w:r>
        <w:rPr>
          <w:sz w:val="24"/>
          <w:szCs w:val="24"/>
        </w:rPr>
        <w:t xml:space="preserve">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pPr>
        <w:jc w:val="both"/>
        <w:ind w:left="0" w:right="0" w:firstLine="566.92913385827"/>
        <w:spacing w:after="60"/>
      </w:pPr>
      <w:r>
        <w:rPr>
          <w:sz w:val="24"/>
          <w:szCs w:val="24"/>
        </w:rPr>
        <w:t xml:space="preserve">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pPr>
        <w:jc w:val="both"/>
        <w:ind w:left="0" w:right="0" w:firstLine="566.92913385827"/>
        <w:spacing w:after="60"/>
      </w:pPr>
      <w:r>
        <w:rPr>
          <w:sz w:val="24"/>
          <w:szCs w:val="24"/>
        </w:rPr>
        <w:t xml:space="preserve">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pPr>
        <w:jc w:val="both"/>
        <w:ind w:left="0" w:right="0" w:firstLine="566.92913385827"/>
        <w:spacing w:after="60"/>
      </w:pPr>
      <w:r>
        <w:rPr>
          <w:sz w:val="24"/>
          <w:szCs w:val="24"/>
        </w:rPr>
        <w:t xml:space="preserve">Копия ответа заявителю хранится вместе с книгой замечаний и предложений.</w:t>
      </w:r>
    </w:p>
    <w:p>
      <w:pPr>
        <w:jc w:val="both"/>
        <w:ind w:left="0" w:right="0" w:firstLine="566.92913385827"/>
        <w:spacing w:after="60"/>
      </w:pPr>
      <w:r>
        <w:rPr>
          <w:sz w:val="24"/>
          <w:szCs w:val="24"/>
        </w:rPr>
        <w:t xml:space="preserve">5. Книга замечаний и предложений выдается, ведется и хранится в порядке, установленном Советом Министров Республики Беларусь.</w:t>
      </w:r>
    </w:p>
    <w:p>
      <w:pPr>
        <w:ind w:left="1921.999995" w:right="0" w:hanging="1354.999995"/>
        <w:spacing w:before="240" w:after="240"/>
      </w:pPr>
      <w:r>
        <w:rPr>
          <w:sz w:val="24"/>
          <w:szCs w:val="24"/>
          <w:b/>
          <w:bCs/>
        </w:rPr>
        <w:t xml:space="preserve">Статья 25. Рассмотрение электронных обращений</w:t>
      </w:r>
    </w:p>
    <w:p>
      <w:pPr>
        <w:jc w:val="both"/>
        <w:ind w:left="0" w:right="0" w:firstLine="566.92913385827"/>
        <w:spacing w:after="60"/>
      </w:pPr>
      <w:r>
        <w:rPr>
          <w:sz w:val="24"/>
          <w:szCs w:val="24"/>
        </w:rPr>
        <w:t xml:space="preserve">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pPr>
        <w:jc w:val="both"/>
        <w:ind w:left="0" w:right="0" w:firstLine="566.92913385827"/>
        <w:spacing w:after="60"/>
      </w:pPr>
      <w:r>
        <w:rPr>
          <w:sz w:val="24"/>
          <w:szCs w:val="24"/>
        </w:rPr>
        <w:t xml:space="preserve">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pPr>
        <w:jc w:val="both"/>
        <w:ind w:left="0" w:right="0" w:firstLine="566.92913385827"/>
        <w:spacing w:after="60"/>
      </w:pPr>
      <w:r>
        <w:rPr>
          <w:sz w:val="24"/>
          <w:szCs w:val="24"/>
        </w:rPr>
        <w:t xml:space="preserve">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pPr>
        <w:jc w:val="both"/>
        <w:ind w:left="0" w:right="0" w:firstLine="566.92913385827"/>
        <w:spacing w:after="60"/>
      </w:pPr>
      <w:r>
        <w:rPr>
          <w:sz w:val="24"/>
          <w:szCs w:val="24"/>
        </w:rPr>
        <w:t xml:space="preserve">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pPr>
        <w:jc w:val="both"/>
        <w:ind w:left="0" w:right="0" w:firstLine="566.92913385827"/>
        <w:spacing w:after="60"/>
      </w:pPr>
      <w:r>
        <w:rPr>
          <w:sz w:val="24"/>
          <w:szCs w:val="24"/>
        </w:rPr>
        <w:t xml:space="preserve">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pPr>
        <w:jc w:val="both"/>
        <w:ind w:left="0" w:right="0" w:firstLine="566.92913385827"/>
        <w:spacing w:after="60"/>
      </w:pPr>
      <w:r>
        <w:rPr>
          <w:sz w:val="24"/>
          <w:szCs w:val="24"/>
        </w:rPr>
        <w:t xml:space="preserve">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w:t>
      </w:r>
    </w:p>
    <w:p>
      <w:pPr>
        <w:jc w:val="both"/>
        <w:ind w:left="0" w:right="0" w:firstLine="566.92913385827"/>
        <w:spacing w:after="60"/>
      </w:pPr>
      <w:r>
        <w:rPr>
          <w:sz w:val="24"/>
          <w:szCs w:val="24"/>
        </w:rPr>
        <w:t xml:space="preserve">К электронным обращениям, подаваемым представителями заявителей, должны прилагаться документы в электронном виде, подтверждающие их полномочия.</w:t>
      </w:r>
    </w:p>
    <w:p>
      <w:pPr>
        <w:jc w:val="both"/>
        <w:ind w:left="0" w:right="0" w:firstLine="566.92913385827"/>
        <w:spacing w:after="60"/>
      </w:pPr>
      <w:r>
        <w:rPr>
          <w:sz w:val="24"/>
          <w:szCs w:val="24"/>
        </w:rPr>
        <w:t xml:space="preserve">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pPr>
        <w:jc w:val="both"/>
        <w:ind w:left="0" w:right="0" w:firstLine="566.92913385827"/>
        <w:spacing w:after="60"/>
      </w:pPr>
      <w:r>
        <w:rPr>
          <w:sz w:val="24"/>
          <w:szCs w:val="24"/>
        </w:rPr>
        <w:t xml:space="preserve">При несоблюдении требований, установленных частями первой–третьей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pPr>
        <w:jc w:val="both"/>
        <w:ind w:left="0" w:right="0" w:firstLine="566.92913385827"/>
        <w:spacing w:after="60"/>
      </w:pPr>
      <w:r>
        <w:rPr>
          <w:sz w:val="24"/>
          <w:szCs w:val="24"/>
        </w:rPr>
        <w:t xml:space="preserve">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pPr>
        <w:jc w:val="both"/>
        <w:ind w:left="0" w:right="0" w:firstLine="566.92913385827"/>
        <w:spacing w:after="60"/>
      </w:pPr>
      <w:r>
        <w:rPr>
          <w:sz w:val="24"/>
          <w:szCs w:val="24"/>
        </w:rPr>
        <w:t xml:space="preserve">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pPr>
        <w:ind w:left="1921.999995" w:right="0" w:hanging="1354.999995"/>
        <w:spacing w:before="240" w:after="240"/>
      </w:pPr>
      <w:r>
        <w:rPr>
          <w:sz w:val="24"/>
          <w:szCs w:val="24"/>
          <w:b/>
          <w:bCs/>
        </w:rPr>
        <w:t xml:space="preserve">Статья 25</w:t>
      </w:r>
      <w:r>
        <w:rPr>
          <w:sz w:val="24"/>
          <w:szCs w:val="24"/>
          <w:b/>
          <w:bCs/>
          <w:vertAlign w:val="superscript"/>
        </w:rPr>
        <w:t xml:space="preserve">1</w:t>
      </w:r>
      <w:r>
        <w:rPr>
          <w:sz w:val="24"/>
          <w:szCs w:val="24"/>
          <w:b/>
          <w:bCs/>
        </w:rPr>
        <w:t xml:space="preserve">. Рассмотрение обращений, носящих массовый характер</w:t>
      </w:r>
    </w:p>
    <w:p>
      <w:pPr>
        <w:jc w:val="both"/>
        <w:ind w:left="0" w:right="0" w:firstLine="566.92913385827"/>
        <w:spacing w:after="60"/>
      </w:pPr>
      <w:r>
        <w:rPr>
          <w:sz w:val="24"/>
          <w:szCs w:val="24"/>
        </w:rPr>
        <w:t xml:space="preserve">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pPr>
        <w:jc w:val="both"/>
        <w:ind w:left="0" w:right="0" w:firstLine="566.92913385827"/>
        <w:spacing w:after="60"/>
      </w:pPr>
      <w:r>
        <w:rPr>
          <w:sz w:val="24"/>
          <w:szCs w:val="24"/>
        </w:rPr>
        <w:t xml:space="preserve">2. После размещения на официальном сайте организации в глобальной компьютерной сети Интернет информации, предусмотренной пунктом 1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pPr>
        <w:jc w:val="center"/>
        <w:spacing w:before="240" w:after="240"/>
      </w:pPr>
      <w:r>
        <w:rPr>
          <w:sz w:val="24"/>
          <w:szCs w:val="24"/>
          <w:b/>
          <w:bCs/>
          <w:caps/>
        </w:rPr>
        <w:t xml:space="preserve">ГЛАВА 4</w:t>
      </w:r>
      <w:br/>
      <w:r>
        <w:rPr>
          <w:sz w:val="24"/>
          <w:szCs w:val="24"/>
          <w:b/>
          <w:bCs/>
          <w:caps/>
        </w:rPr>
        <w:t xml:space="preserve">ОТВЕТСТВЕННОСТЬ ЗА НАРУШЕНИЕ ЗАКОНОДАТЕЛЬСТВА ПРИ ПОДАЧЕ И РАССМОТРЕНИИ ОБРАЩЕНИЙ. ОБЕСПЕЧЕНИЕ СОБЛЮДЕНИЯ ПОРЯДКА РАССМОТРЕНИЯ ОБРАЩЕНИЙ</w:t>
      </w:r>
    </w:p>
    <w:p>
      <w:pPr>
        <w:ind w:left="1921.999995" w:right="0" w:hanging="1354.999995"/>
        <w:spacing w:before="240" w:after="240"/>
      </w:pPr>
      <w:r>
        <w:rPr>
          <w:sz w:val="24"/>
          <w:szCs w:val="24"/>
          <w:b/>
          <w:bCs/>
        </w:rPr>
        <w:t xml:space="preserve">Статья 26. Ответственность за нарушение порядка рассмотрения обращений</w:t>
      </w:r>
    </w:p>
    <w:p>
      <w:pPr>
        <w:jc w:val="both"/>
        <w:ind w:left="0" w:right="0" w:firstLine="566.92913385827"/>
        <w:spacing w:after="60"/>
      </w:pPr>
      <w:r>
        <w:rPr>
          <w:sz w:val="24"/>
          <w:szCs w:val="24"/>
        </w:rPr>
        <w:t xml:space="preserve">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pPr>
        <w:ind w:left="1921.999995" w:right="0" w:hanging="1354.999995"/>
        <w:spacing w:before="240" w:after="240"/>
      </w:pPr>
      <w:r>
        <w:rPr>
          <w:sz w:val="24"/>
          <w:szCs w:val="24"/>
          <w:b/>
          <w:bCs/>
        </w:rPr>
        <w:t xml:space="preserve">Статья 27. Ответственность заявителей за нарушение законодательства при подаче и рассмотрении обращений</w:t>
      </w:r>
    </w:p>
    <w:p>
      <w:pPr>
        <w:jc w:val="both"/>
        <w:ind w:left="0" w:right="0" w:firstLine="566.92913385827"/>
        <w:spacing w:after="60"/>
      </w:pPr>
      <w:r>
        <w:rPr>
          <w:sz w:val="24"/>
          <w:szCs w:val="24"/>
        </w:rPr>
        <w:t xml:space="preserve">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pPr>
        <w:ind w:left="1921.999995" w:right="0" w:hanging="1354.999995"/>
        <w:spacing w:before="240" w:after="240"/>
      </w:pPr>
      <w:r>
        <w:rPr>
          <w:sz w:val="24"/>
          <w:szCs w:val="24"/>
          <w:b/>
          <w:bCs/>
        </w:rPr>
        <w:t xml:space="preserve">Статья 28. Обеспечение соблюдения порядка рассмотрения обращений</w:t>
      </w:r>
    </w:p>
    <w:p>
      <w:pPr>
        <w:jc w:val="both"/>
        <w:ind w:left="0" w:right="0" w:firstLine="566.92913385827"/>
        <w:spacing w:after="60"/>
      </w:pPr>
      <w:r>
        <w:rPr>
          <w:sz w:val="24"/>
          <w:szCs w:val="24"/>
        </w:rPr>
        <w:t xml:space="preserve">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pPr>
        <w:jc w:val="both"/>
        <w:ind w:left="0" w:right="0" w:firstLine="566.92913385827"/>
        <w:spacing w:after="60"/>
      </w:pPr>
      <w:r>
        <w:rPr>
          <w:sz w:val="24"/>
          <w:szCs w:val="24"/>
        </w:rPr>
        <w:t xml:space="preserve">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pPr>
        <w:jc w:val="both"/>
        <w:ind w:left="0" w:right="0" w:firstLine="566.92913385827"/>
        <w:spacing w:after="60"/>
      </w:pPr>
      <w:r>
        <w:rPr>
          <w:sz w:val="24"/>
          <w:szCs w:val="24"/>
        </w:rPr>
        <w:t xml:space="preserve">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pPr>
        <w:jc w:val="center"/>
        <w:spacing w:before="240" w:after="240"/>
      </w:pPr>
      <w:r>
        <w:rPr>
          <w:sz w:val="24"/>
          <w:szCs w:val="24"/>
          <w:b/>
          <w:bCs/>
          <w:caps/>
        </w:rPr>
        <w:t xml:space="preserve">ГЛАВА 5</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29. Признание утратившими силу некоторых законов и отдельных положений законов</w:t>
      </w:r>
    </w:p>
    <w:p>
      <w:pPr>
        <w:jc w:val="both"/>
        <w:ind w:left="0" w:right="0" w:firstLine="566.92913385827"/>
        <w:spacing w:after="60"/>
      </w:pPr>
      <w:r>
        <w:rPr>
          <w:sz w:val="24"/>
          <w:szCs w:val="24"/>
        </w:rPr>
        <w:t xml:space="preserve">Признать утратившими силу:</w:t>
      </w:r>
    </w:p>
    <w:p>
      <w:pPr>
        <w:jc w:val="both"/>
        <w:ind w:left="0" w:right="0" w:firstLine="566.92913385827"/>
        <w:spacing w:after="60"/>
      </w:pPr>
      <w:r>
        <w:rPr>
          <w:sz w:val="24"/>
          <w:szCs w:val="24"/>
        </w:rPr>
        <w:t xml:space="preserve">Закон Республики Беларусь от 6 июня 1996 года «Об обращениях граждан» (Ведамасці Вярхоўнага Савета Рэспублікі Беларусь, 1996 г., № 21, ст. 376);</w:t>
      </w:r>
    </w:p>
    <w:p>
      <w:pPr>
        <w:jc w:val="both"/>
        <w:ind w:left="0" w:right="0" w:firstLine="566.92913385827"/>
        <w:spacing w:after="60"/>
      </w:pPr>
      <w:r>
        <w:rPr>
          <w:sz w:val="24"/>
          <w:szCs w:val="24"/>
        </w:rPr>
        <w:t xml:space="preserve">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pPr>
        <w:jc w:val="both"/>
        <w:ind w:left="0" w:right="0" w:firstLine="566.92913385827"/>
        <w:spacing w:after="60"/>
      </w:pPr>
      <w:r>
        <w:rPr>
          <w:sz w:val="24"/>
          <w:szCs w:val="24"/>
        </w:rPr>
        <w:t xml:space="preserve">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pPr>
        <w:jc w:val="both"/>
        <w:ind w:left="0" w:right="0" w:firstLine="566.92913385827"/>
        <w:spacing w:after="60"/>
      </w:pPr>
      <w:r>
        <w:rPr>
          <w:sz w:val="24"/>
          <w:szCs w:val="24"/>
        </w:rPr>
        <w:t xml:space="preserve">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pPr>
        <w:ind w:left="1921.999995" w:right="0" w:hanging="1354.999995"/>
        <w:spacing w:before="240" w:after="240"/>
      </w:pPr>
      <w:r>
        <w:rPr>
          <w:sz w:val="24"/>
          <w:szCs w:val="24"/>
          <w:b/>
          <w:bCs/>
        </w:rPr>
        <w:t xml:space="preserve">Статья 30. Меры по реализации положений настоящего Закона</w:t>
      </w:r>
    </w:p>
    <w:p>
      <w:pPr>
        <w:jc w:val="both"/>
        <w:ind w:left="0" w:right="0" w:firstLine="566.92913385827"/>
        <w:spacing w:after="60"/>
      </w:pPr>
      <w:r>
        <w:rPr>
          <w:sz w:val="24"/>
          <w:szCs w:val="24"/>
        </w:rPr>
        <w:t xml:space="preserve">Совету Министров Республики Беларусь в шестимесячный срок:</w:t>
      </w:r>
    </w:p>
    <w:p>
      <w:pPr>
        <w:jc w:val="both"/>
        <w:ind w:left="0" w:right="0" w:firstLine="566.92913385827"/>
        <w:spacing w:after="60"/>
      </w:pPr>
      <w:r>
        <w:rPr>
          <w:sz w:val="24"/>
          <w:szCs w:val="24"/>
        </w:rPr>
        <w:t xml:space="preserve">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pPr>
        <w:jc w:val="both"/>
        <w:ind w:left="0" w:right="0" w:firstLine="566.92913385827"/>
        <w:spacing w:after="60"/>
      </w:pPr>
      <w:r>
        <w:rPr>
          <w:sz w:val="24"/>
          <w:szCs w:val="24"/>
        </w:rPr>
        <w:t xml:space="preserve">привести решения Правительства Республики Беларусь в соответствие с настоящим Законом;</w:t>
      </w:r>
    </w:p>
    <w:p>
      <w:pPr>
        <w:jc w:val="both"/>
        <w:ind w:left="0" w:right="0" w:firstLine="566.92913385827"/>
        <w:spacing w:after="60"/>
      </w:pPr>
      <w:r>
        <w:rPr>
          <w:sz w:val="24"/>
          <w:szCs w:val="24"/>
        </w:rPr>
        <w:t xml:space="preserve">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pPr>
        <w:jc w:val="both"/>
        <w:ind w:left="0" w:right="0" w:firstLine="566.92913385827"/>
        <w:spacing w:after="60"/>
      </w:pPr>
      <w:r>
        <w:rPr>
          <w:sz w:val="24"/>
          <w:szCs w:val="24"/>
        </w:rPr>
        <w:t xml:space="preserve">принять иные меры, необходимые для реализации положений настоящего Закона.</w:t>
      </w:r>
    </w:p>
    <w:p>
      <w:pPr>
        <w:ind w:left="1921.999995" w:right="0" w:hanging="1354.999995"/>
        <w:spacing w:before="240" w:after="240"/>
      </w:pPr>
      <w:r>
        <w:rPr>
          <w:sz w:val="24"/>
          <w:szCs w:val="24"/>
          <w:b/>
          <w:bCs/>
        </w:rPr>
        <w:t xml:space="preserve">Статья 31. Вступление в силу настоящего Закона</w:t>
      </w:r>
    </w:p>
    <w:p>
      <w:pPr>
        <w:jc w:val="both"/>
        <w:ind w:left="0" w:right="0" w:firstLine="566.92913385827"/>
        <w:spacing w:after="60"/>
      </w:pPr>
      <w:r>
        <w:rPr>
          <w:sz w:val="24"/>
          <w:szCs w:val="24"/>
        </w:rPr>
        <w:t xml:space="preserve">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2024-02-23T10:30:39+03:00</dcterms:created>
  <dcterms:modified xsi:type="dcterms:W3CDTF">2024-02-23T10:30:39+03:00</dcterms:modified>
</cp:coreProperties>
</file>

<file path=docProps/custom.xml><?xml version="1.0" encoding="utf-8"?>
<Properties xmlns="http://schemas.openxmlformats.org/officeDocument/2006/custom-properties" xmlns:vt="http://schemas.openxmlformats.org/officeDocument/2006/docPropsVTypes"/>
</file>